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47F0" w14:textId="77777777" w:rsidR="00461109" w:rsidRPr="00F2199B" w:rsidRDefault="00461109" w:rsidP="00461109">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yaşlılık aylığını hak kazanma koşullarından değildir?</w:t>
      </w:r>
    </w:p>
    <w:p w14:paraId="67EE9AAD" w14:textId="77777777" w:rsidR="00461109" w:rsidRPr="00F2199B" w:rsidRDefault="00461109" w:rsidP="00461109">
      <w:pPr>
        <w:pStyle w:val="ListParagraph"/>
        <w:numPr>
          <w:ilvl w:val="0"/>
          <w:numId w:val="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Belli bir yaşa ulaşmış olma</w:t>
      </w:r>
    </w:p>
    <w:p w14:paraId="47B0CC8B" w14:textId="77777777" w:rsidR="00461109" w:rsidRPr="00F2199B" w:rsidRDefault="00461109" w:rsidP="00461109">
      <w:pPr>
        <w:pStyle w:val="ListParagraph"/>
        <w:numPr>
          <w:ilvl w:val="0"/>
          <w:numId w:val="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Belli bir süre prim ödemiş olma</w:t>
      </w:r>
    </w:p>
    <w:p w14:paraId="64A3C756" w14:textId="77777777" w:rsidR="00461109" w:rsidRPr="00F2199B" w:rsidRDefault="00461109" w:rsidP="00461109">
      <w:pPr>
        <w:pStyle w:val="ListParagraph"/>
        <w:numPr>
          <w:ilvl w:val="0"/>
          <w:numId w:val="2"/>
        </w:numPr>
        <w:spacing w:line="276" w:lineRule="auto"/>
        <w:jc w:val="both"/>
        <w:rPr>
          <w:rFonts w:ascii="Times New Roman" w:hAnsi="Times New Roman" w:cs="Times New Roman"/>
          <w:color w:val="FF0000"/>
        </w:rPr>
      </w:pPr>
      <w:r w:rsidRPr="00F2199B">
        <w:rPr>
          <w:rFonts w:ascii="Times New Roman" w:hAnsi="Times New Roman" w:cs="Times New Roman"/>
          <w:color w:val="FF0000"/>
        </w:rPr>
        <w:t>Sağır ve dilsiz olma</w:t>
      </w:r>
    </w:p>
    <w:p w14:paraId="7A231C15" w14:textId="77777777" w:rsidR="00461109" w:rsidRPr="00F2199B" w:rsidRDefault="00461109" w:rsidP="00461109">
      <w:pPr>
        <w:pStyle w:val="ListParagraph"/>
        <w:numPr>
          <w:ilvl w:val="0"/>
          <w:numId w:val="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Belli bir süre sigortalı olma</w:t>
      </w:r>
    </w:p>
    <w:p w14:paraId="2FF95CC6" w14:textId="139B3D7B" w:rsidR="00461109" w:rsidRPr="00F2199B" w:rsidRDefault="00461109" w:rsidP="00461109">
      <w:pPr>
        <w:pStyle w:val="ListParagraph"/>
        <w:numPr>
          <w:ilvl w:val="0"/>
          <w:numId w:val="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İşten ayrılma</w:t>
      </w:r>
    </w:p>
    <w:p w14:paraId="45926589" w14:textId="77777777" w:rsidR="00461109" w:rsidRPr="00F2199B" w:rsidRDefault="00461109" w:rsidP="00461109">
      <w:pPr>
        <w:pStyle w:val="ListParagraph"/>
        <w:spacing w:line="276" w:lineRule="auto"/>
        <w:ind w:left="1080"/>
        <w:jc w:val="both"/>
        <w:rPr>
          <w:rFonts w:ascii="Times New Roman" w:hAnsi="Times New Roman" w:cs="Times New Roman"/>
          <w:color w:val="000000" w:themeColor="text1"/>
        </w:rPr>
      </w:pPr>
    </w:p>
    <w:p w14:paraId="686D2715" w14:textId="77777777" w:rsidR="00461109" w:rsidRPr="00F2199B" w:rsidRDefault="00461109" w:rsidP="00461109">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İş sözleşmesine göre çalışan kişilerde sigorta ne zaman başlar? </w:t>
      </w:r>
    </w:p>
    <w:p w14:paraId="3E814152" w14:textId="77777777" w:rsidR="00461109" w:rsidRPr="00F2199B" w:rsidRDefault="00461109" w:rsidP="00461109">
      <w:pPr>
        <w:pStyle w:val="Default"/>
        <w:numPr>
          <w:ilvl w:val="0"/>
          <w:numId w:val="3"/>
        </w:numPr>
        <w:spacing w:line="276" w:lineRule="auto"/>
        <w:jc w:val="both"/>
        <w:rPr>
          <w:rFonts w:ascii="Times New Roman" w:hAnsi="Times New Roman" w:cs="Times New Roman"/>
          <w:color w:val="FF0000"/>
          <w:sz w:val="22"/>
          <w:szCs w:val="22"/>
        </w:rPr>
      </w:pPr>
      <w:r w:rsidRPr="00F2199B">
        <w:rPr>
          <w:rFonts w:ascii="Times New Roman" w:hAnsi="Times New Roman" w:cs="Times New Roman"/>
          <w:color w:val="FF0000"/>
          <w:sz w:val="22"/>
          <w:szCs w:val="22"/>
        </w:rPr>
        <w:t xml:space="preserve">Fiilen çalışmaya başlandığı zaman </w:t>
      </w:r>
    </w:p>
    <w:p w14:paraId="7FB3C7D1" w14:textId="77777777" w:rsidR="00461109" w:rsidRPr="00F2199B" w:rsidRDefault="00461109" w:rsidP="00461109">
      <w:pPr>
        <w:pStyle w:val="Default"/>
        <w:numPr>
          <w:ilvl w:val="0"/>
          <w:numId w:val="3"/>
        </w:numPr>
        <w:spacing w:line="276" w:lineRule="auto"/>
        <w:jc w:val="both"/>
        <w:rPr>
          <w:rFonts w:ascii="Times New Roman" w:hAnsi="Times New Roman" w:cs="Times New Roman"/>
          <w:color w:val="000000" w:themeColor="text1"/>
          <w:sz w:val="22"/>
          <w:szCs w:val="22"/>
        </w:rPr>
      </w:pPr>
      <w:r w:rsidRPr="00F2199B">
        <w:rPr>
          <w:rFonts w:ascii="Times New Roman" w:hAnsi="Times New Roman" w:cs="Times New Roman"/>
          <w:color w:val="000000" w:themeColor="text1"/>
          <w:sz w:val="22"/>
          <w:szCs w:val="22"/>
        </w:rPr>
        <w:t xml:space="preserve">Çalışmaya başlanmadan bir gün önce </w:t>
      </w:r>
    </w:p>
    <w:p w14:paraId="2F05A5BF" w14:textId="77777777" w:rsidR="00461109" w:rsidRPr="00F2199B" w:rsidRDefault="00461109" w:rsidP="00461109">
      <w:pPr>
        <w:pStyle w:val="Default"/>
        <w:numPr>
          <w:ilvl w:val="0"/>
          <w:numId w:val="3"/>
        </w:numPr>
        <w:spacing w:line="276" w:lineRule="auto"/>
        <w:jc w:val="both"/>
        <w:rPr>
          <w:rFonts w:ascii="Times New Roman" w:hAnsi="Times New Roman" w:cs="Times New Roman"/>
          <w:color w:val="000000" w:themeColor="text1"/>
          <w:sz w:val="22"/>
          <w:szCs w:val="22"/>
        </w:rPr>
      </w:pPr>
      <w:r w:rsidRPr="00F2199B">
        <w:rPr>
          <w:rFonts w:ascii="Times New Roman" w:hAnsi="Times New Roman" w:cs="Times New Roman"/>
          <w:color w:val="000000" w:themeColor="text1"/>
          <w:sz w:val="22"/>
          <w:szCs w:val="22"/>
        </w:rPr>
        <w:t xml:space="preserve">Çalışmaya başlandıktan en geç 5 gün sonra </w:t>
      </w:r>
    </w:p>
    <w:p w14:paraId="06B45DF1" w14:textId="77777777" w:rsidR="00461109" w:rsidRPr="00F2199B" w:rsidRDefault="00461109" w:rsidP="00461109">
      <w:pPr>
        <w:pStyle w:val="Default"/>
        <w:numPr>
          <w:ilvl w:val="0"/>
          <w:numId w:val="3"/>
        </w:numPr>
        <w:spacing w:line="276" w:lineRule="auto"/>
        <w:jc w:val="both"/>
        <w:rPr>
          <w:rFonts w:ascii="Times New Roman" w:hAnsi="Times New Roman" w:cs="Times New Roman"/>
          <w:color w:val="000000" w:themeColor="text1"/>
          <w:sz w:val="22"/>
          <w:szCs w:val="22"/>
        </w:rPr>
      </w:pPr>
      <w:r w:rsidRPr="00F2199B">
        <w:rPr>
          <w:rFonts w:ascii="Times New Roman" w:hAnsi="Times New Roman" w:cs="Times New Roman"/>
          <w:color w:val="000000" w:themeColor="text1"/>
          <w:sz w:val="22"/>
          <w:szCs w:val="22"/>
        </w:rPr>
        <w:t xml:space="preserve">Çalışmaya başlandıktan en geç 10 sonra </w:t>
      </w:r>
    </w:p>
    <w:p w14:paraId="508499F3" w14:textId="77777777" w:rsidR="00461109" w:rsidRPr="00F2199B" w:rsidRDefault="00461109" w:rsidP="00461109">
      <w:pPr>
        <w:pStyle w:val="Default"/>
        <w:numPr>
          <w:ilvl w:val="0"/>
          <w:numId w:val="3"/>
        </w:numPr>
        <w:spacing w:line="276" w:lineRule="auto"/>
        <w:jc w:val="both"/>
        <w:rPr>
          <w:rFonts w:ascii="Times New Roman" w:hAnsi="Times New Roman" w:cs="Times New Roman"/>
          <w:color w:val="000000" w:themeColor="text1"/>
          <w:sz w:val="22"/>
          <w:szCs w:val="22"/>
        </w:rPr>
      </w:pPr>
      <w:r w:rsidRPr="00F2199B">
        <w:rPr>
          <w:rFonts w:ascii="Times New Roman" w:hAnsi="Times New Roman" w:cs="Times New Roman"/>
          <w:color w:val="000000" w:themeColor="text1"/>
          <w:sz w:val="22"/>
          <w:szCs w:val="22"/>
        </w:rPr>
        <w:t>İş sözleşmesi imzalandığı zaman</w:t>
      </w:r>
    </w:p>
    <w:p w14:paraId="0A12F059" w14:textId="0F2FC3B4" w:rsidR="00461109" w:rsidRPr="00F2199B" w:rsidRDefault="00461109" w:rsidP="00461109">
      <w:pPr>
        <w:pStyle w:val="Default"/>
        <w:spacing w:line="276" w:lineRule="auto"/>
        <w:ind w:left="1068"/>
        <w:jc w:val="both"/>
        <w:rPr>
          <w:rFonts w:ascii="Times New Roman" w:hAnsi="Times New Roman" w:cs="Times New Roman"/>
          <w:color w:val="000000" w:themeColor="text1"/>
          <w:sz w:val="22"/>
          <w:szCs w:val="22"/>
        </w:rPr>
      </w:pPr>
    </w:p>
    <w:p w14:paraId="0BE9870B" w14:textId="77777777" w:rsidR="00461109" w:rsidRPr="00F2199B" w:rsidRDefault="00461109" w:rsidP="00461109">
      <w:pPr>
        <w:pStyle w:val="Gvde"/>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5510 sayılı Sosyal Sigortalar ve Genel Sağlı</w:t>
      </w:r>
      <w:r w:rsidRPr="00F2199B">
        <w:rPr>
          <w:rFonts w:ascii="Times New Roman" w:hAnsi="Times New Roman" w:cs="Times New Roman"/>
          <w:color w:val="000000" w:themeColor="text1"/>
          <w:lang w:val="it-IT"/>
        </w:rPr>
        <w:t xml:space="preserve">k </w:t>
      </w:r>
      <w:proofErr w:type="spellStart"/>
      <w:r w:rsidRPr="00F2199B">
        <w:rPr>
          <w:rFonts w:ascii="Times New Roman" w:hAnsi="Times New Roman" w:cs="Times New Roman"/>
          <w:color w:val="000000" w:themeColor="text1"/>
          <w:lang w:val="it-IT"/>
        </w:rPr>
        <w:t>Sigortas</w:t>
      </w:r>
      <w:proofErr w:type="spellEnd"/>
      <w:r w:rsidRPr="00F2199B">
        <w:rPr>
          <w:rFonts w:ascii="Times New Roman" w:hAnsi="Times New Roman" w:cs="Times New Roman"/>
          <w:color w:val="000000" w:themeColor="text1"/>
        </w:rPr>
        <w:t xml:space="preserve">ı Kanunu'na göre malullük, yaşlılık ve ölüm sigortaları prim oranı </w:t>
      </w:r>
      <w:proofErr w:type="spellStart"/>
      <w:r w:rsidRPr="00F2199B">
        <w:rPr>
          <w:rFonts w:ascii="Times New Roman" w:hAnsi="Times New Roman" w:cs="Times New Roman"/>
          <w:color w:val="000000" w:themeColor="text1"/>
          <w:lang w:val="es-ES_tradnl"/>
        </w:rPr>
        <w:t>sigortal</w:t>
      </w:r>
      <w:r w:rsidRPr="00F2199B">
        <w:rPr>
          <w:rFonts w:ascii="Times New Roman" w:hAnsi="Times New Roman" w:cs="Times New Roman"/>
          <w:color w:val="000000" w:themeColor="text1"/>
        </w:rPr>
        <w:t>ının</w:t>
      </w:r>
      <w:proofErr w:type="spellEnd"/>
      <w:r w:rsidRPr="00F2199B">
        <w:rPr>
          <w:rFonts w:ascii="Times New Roman" w:hAnsi="Times New Roman" w:cs="Times New Roman"/>
          <w:color w:val="000000" w:themeColor="text1"/>
        </w:rPr>
        <w:t xml:space="preserve"> prime esas kazancının yüzde </w:t>
      </w:r>
      <w:proofErr w:type="spellStart"/>
      <w:r w:rsidRPr="00F2199B">
        <w:rPr>
          <w:rFonts w:ascii="Times New Roman" w:hAnsi="Times New Roman" w:cs="Times New Roman"/>
          <w:color w:val="000000" w:themeColor="text1"/>
        </w:rPr>
        <w:t>kaçıdı</w:t>
      </w:r>
      <w:proofErr w:type="spellEnd"/>
      <w:r w:rsidRPr="00F2199B">
        <w:rPr>
          <w:rFonts w:ascii="Times New Roman" w:hAnsi="Times New Roman" w:cs="Times New Roman"/>
          <w:color w:val="000000" w:themeColor="text1"/>
          <w:lang w:val="zh-TW" w:eastAsia="zh-TW"/>
        </w:rPr>
        <w:t>r?</w:t>
      </w:r>
    </w:p>
    <w:p w14:paraId="18EE6BD1" w14:textId="77777777" w:rsidR="00461109" w:rsidRPr="00F2199B" w:rsidRDefault="00461109" w:rsidP="00461109">
      <w:pPr>
        <w:pStyle w:val="Gvde"/>
        <w:numPr>
          <w:ilvl w:val="0"/>
          <w:numId w:val="4"/>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%15</w:t>
      </w:r>
    </w:p>
    <w:p w14:paraId="0DAAFAF5" w14:textId="77777777" w:rsidR="00461109" w:rsidRPr="00F2199B" w:rsidRDefault="00461109" w:rsidP="00461109">
      <w:pPr>
        <w:pStyle w:val="Gvde"/>
        <w:numPr>
          <w:ilvl w:val="0"/>
          <w:numId w:val="4"/>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%18</w:t>
      </w:r>
    </w:p>
    <w:p w14:paraId="736A4E29" w14:textId="77777777" w:rsidR="00461109" w:rsidRPr="00F2199B" w:rsidRDefault="00461109" w:rsidP="00461109">
      <w:pPr>
        <w:pStyle w:val="Gvde"/>
        <w:numPr>
          <w:ilvl w:val="0"/>
          <w:numId w:val="4"/>
        </w:numPr>
        <w:spacing w:line="276" w:lineRule="auto"/>
        <w:jc w:val="both"/>
        <w:rPr>
          <w:rFonts w:ascii="Times New Roman" w:hAnsi="Times New Roman" w:cs="Times New Roman"/>
          <w:color w:val="FF0000"/>
        </w:rPr>
      </w:pPr>
      <w:r w:rsidRPr="00F2199B">
        <w:rPr>
          <w:rFonts w:ascii="Times New Roman" w:hAnsi="Times New Roman" w:cs="Times New Roman"/>
          <w:color w:val="FF0000"/>
        </w:rPr>
        <w:t>%20</w:t>
      </w:r>
    </w:p>
    <w:p w14:paraId="50456DD5" w14:textId="77777777" w:rsidR="00461109" w:rsidRPr="00F2199B" w:rsidRDefault="00461109" w:rsidP="00461109">
      <w:pPr>
        <w:pStyle w:val="Gvde"/>
        <w:numPr>
          <w:ilvl w:val="0"/>
          <w:numId w:val="4"/>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%25</w:t>
      </w:r>
    </w:p>
    <w:p w14:paraId="129376CC" w14:textId="77777777" w:rsidR="00461109" w:rsidRPr="00F2199B" w:rsidRDefault="00461109" w:rsidP="00461109">
      <w:pPr>
        <w:pStyle w:val="Gvde"/>
        <w:numPr>
          <w:ilvl w:val="0"/>
          <w:numId w:val="4"/>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%30 </w:t>
      </w:r>
    </w:p>
    <w:p w14:paraId="36739A0C" w14:textId="1A2FBEC8" w:rsidR="00461109" w:rsidRPr="00F2199B" w:rsidRDefault="00461109" w:rsidP="00461109">
      <w:pPr>
        <w:pStyle w:val="Default"/>
        <w:spacing w:line="276" w:lineRule="auto"/>
        <w:ind w:left="1068"/>
        <w:jc w:val="both"/>
        <w:rPr>
          <w:rFonts w:ascii="Times New Roman" w:hAnsi="Times New Roman" w:cs="Times New Roman"/>
          <w:color w:val="000000" w:themeColor="text1"/>
          <w:sz w:val="22"/>
          <w:szCs w:val="22"/>
        </w:rPr>
      </w:pPr>
    </w:p>
    <w:p w14:paraId="600A91F4" w14:textId="77777777" w:rsidR="00461109" w:rsidRPr="00F2199B" w:rsidRDefault="00461109" w:rsidP="00461109">
      <w:pPr>
        <w:pStyle w:val="Gvde"/>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5510 sayılı Sosyal Sigortalar ve Genel Sağlık Sigortası Kanunu’na göre aşağıdakilerden hangisi ölüm sigortası haklarından biri değildir?</w:t>
      </w:r>
    </w:p>
    <w:p w14:paraId="108E21D3" w14:textId="77777777" w:rsidR="00461109" w:rsidRPr="00F2199B" w:rsidRDefault="00461109" w:rsidP="00461109">
      <w:pPr>
        <w:pStyle w:val="Gvde"/>
        <w:numPr>
          <w:ilvl w:val="0"/>
          <w:numId w:val="5"/>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Ölüm aylığı bağlanması </w:t>
      </w:r>
    </w:p>
    <w:p w14:paraId="37B44982" w14:textId="77777777" w:rsidR="00461109" w:rsidRPr="00F2199B" w:rsidRDefault="00461109" w:rsidP="00461109">
      <w:pPr>
        <w:pStyle w:val="Gvde"/>
        <w:numPr>
          <w:ilvl w:val="0"/>
          <w:numId w:val="5"/>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Ölüm toptan ödemesi yapılması </w:t>
      </w:r>
    </w:p>
    <w:p w14:paraId="1A74E05D" w14:textId="6A914FA0" w:rsidR="00461109" w:rsidRPr="00F2199B" w:rsidRDefault="00461109" w:rsidP="00461109">
      <w:pPr>
        <w:pStyle w:val="Gvde"/>
        <w:numPr>
          <w:ilvl w:val="0"/>
          <w:numId w:val="5"/>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Aylık almakta olan kız çocuklarına evlilik ödeneği verilmesi </w:t>
      </w:r>
    </w:p>
    <w:p w14:paraId="10D004FD" w14:textId="77777777" w:rsidR="00461109" w:rsidRPr="00F2199B" w:rsidRDefault="00461109" w:rsidP="00461109">
      <w:pPr>
        <w:pStyle w:val="Gvde"/>
        <w:numPr>
          <w:ilvl w:val="0"/>
          <w:numId w:val="5"/>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Cenaze ödeneği verilmesi</w:t>
      </w:r>
    </w:p>
    <w:p w14:paraId="175C100A" w14:textId="77777777" w:rsidR="00461109" w:rsidRPr="00F2199B" w:rsidRDefault="00461109" w:rsidP="00461109">
      <w:pPr>
        <w:pStyle w:val="Gvde"/>
        <w:numPr>
          <w:ilvl w:val="0"/>
          <w:numId w:val="5"/>
        </w:numPr>
        <w:spacing w:line="276" w:lineRule="auto"/>
        <w:jc w:val="both"/>
        <w:rPr>
          <w:rFonts w:ascii="Times New Roman" w:hAnsi="Times New Roman" w:cs="Times New Roman"/>
          <w:color w:val="FF0000"/>
        </w:rPr>
      </w:pPr>
      <w:r w:rsidRPr="00F2199B">
        <w:rPr>
          <w:rFonts w:ascii="Times New Roman" w:hAnsi="Times New Roman" w:cs="Times New Roman"/>
          <w:color w:val="FF0000"/>
        </w:rPr>
        <w:t xml:space="preserve">Aylık almakta olan erkek çocuklarına askerlik ödeneği verilmesi </w:t>
      </w:r>
      <w:r w:rsidRPr="00F2199B">
        <w:rPr>
          <w:rFonts w:ascii="Times New Roman" w:hAnsi="Times New Roman" w:cs="Times New Roman"/>
          <w:color w:val="FF0000"/>
        </w:rPr>
        <w:br/>
      </w:r>
    </w:p>
    <w:p w14:paraId="618A48BF" w14:textId="0C9F5DFD" w:rsidR="00461109" w:rsidRPr="00F2199B" w:rsidRDefault="00461109" w:rsidP="00461109">
      <w:pPr>
        <w:pStyle w:val="ListParagraph"/>
        <w:numPr>
          <w:ilvl w:val="0"/>
          <w:numId w:val="1"/>
        </w:numPr>
        <w:spacing w:after="165"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mal</w:t>
      </w:r>
      <w:r w:rsidRPr="00F2199B">
        <w:rPr>
          <w:rFonts w:ascii="Times New Roman" w:hAnsi="Times New Roman" w:cs="Times New Roman"/>
          <w:color w:val="000000" w:themeColor="text1"/>
          <w:lang w:val="en-US"/>
        </w:rPr>
        <w:t>ü</w:t>
      </w:r>
      <w:proofErr w:type="spellStart"/>
      <w:r w:rsidRPr="00F2199B">
        <w:rPr>
          <w:rFonts w:ascii="Times New Roman" w:hAnsi="Times New Roman" w:cs="Times New Roman"/>
          <w:color w:val="000000" w:themeColor="text1"/>
        </w:rPr>
        <w:t>ll</w:t>
      </w:r>
      <w:proofErr w:type="spellEnd"/>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k aylığını hak</w:t>
      </w:r>
      <w:r w:rsidRPr="00F2199B">
        <w:rPr>
          <w:rFonts w:ascii="Times New Roman" w:hAnsi="Times New Roman" w:cs="Times New Roman"/>
          <w:color w:val="000000" w:themeColor="text1"/>
        </w:rPr>
        <w:t xml:space="preserve"> </w:t>
      </w:r>
      <w:r w:rsidRPr="00F2199B">
        <w:rPr>
          <w:rFonts w:ascii="Times New Roman" w:hAnsi="Times New Roman" w:cs="Times New Roman"/>
          <w:color w:val="000000" w:themeColor="text1"/>
        </w:rPr>
        <w:t>etme şartlarından değildir?</w:t>
      </w:r>
    </w:p>
    <w:p w14:paraId="1115AD4B" w14:textId="213ADFD0" w:rsidR="00461109" w:rsidRPr="00F2199B" w:rsidRDefault="00461109" w:rsidP="00461109">
      <w:pPr>
        <w:pStyle w:val="ListParagraph"/>
        <w:widowControl w:val="0"/>
        <w:numPr>
          <w:ilvl w:val="0"/>
          <w:numId w:val="6"/>
        </w:numPr>
        <w:autoSpaceDE w:val="0"/>
        <w:autoSpaceDN w:val="0"/>
        <w:adjustRightInd w:val="0"/>
        <w:spacing w:line="276" w:lineRule="auto"/>
        <w:jc w:val="both"/>
        <w:rPr>
          <w:rFonts w:ascii="Times New Roman" w:hAnsi="Times New Roman" w:cs="Times New Roman"/>
          <w:color w:val="FF0000"/>
        </w:rPr>
      </w:pPr>
      <w:r w:rsidRPr="00F2199B">
        <w:rPr>
          <w:rFonts w:ascii="Times New Roman" w:hAnsi="Times New Roman" w:cs="Times New Roman"/>
          <w:color w:val="FF0000"/>
        </w:rPr>
        <w:t>İş</w:t>
      </w:r>
      <w:r w:rsidRPr="00F2199B">
        <w:rPr>
          <w:rFonts w:ascii="Times New Roman" w:hAnsi="Times New Roman" w:cs="Times New Roman"/>
          <w:color w:val="FF0000"/>
          <w:lang w:val="en-US"/>
        </w:rPr>
        <w:t>ç</w:t>
      </w:r>
      <w:r w:rsidRPr="00F2199B">
        <w:rPr>
          <w:rFonts w:ascii="Times New Roman" w:hAnsi="Times New Roman" w:cs="Times New Roman"/>
          <w:color w:val="FF0000"/>
        </w:rPr>
        <w:t>inin en az 5 yıldır sigortalı olması ve 1800</w:t>
      </w:r>
      <w:r w:rsidRPr="00F2199B">
        <w:rPr>
          <w:rFonts w:ascii="Times New Roman" w:hAnsi="Times New Roman" w:cs="Times New Roman"/>
          <w:color w:val="FF0000"/>
        </w:rPr>
        <w:t xml:space="preserve"> </w:t>
      </w:r>
      <w:r w:rsidRPr="00F2199B">
        <w:rPr>
          <w:rFonts w:ascii="Times New Roman" w:hAnsi="Times New Roman" w:cs="Times New Roman"/>
          <w:color w:val="FF0000"/>
        </w:rPr>
        <w:t>g</w:t>
      </w:r>
      <w:r w:rsidRPr="00F2199B">
        <w:rPr>
          <w:rFonts w:ascii="Times New Roman" w:hAnsi="Times New Roman" w:cs="Times New Roman"/>
          <w:color w:val="FF0000"/>
          <w:lang w:val="en-US"/>
        </w:rPr>
        <w:t>ü</w:t>
      </w:r>
      <w:proofErr w:type="spellStart"/>
      <w:r w:rsidRPr="00F2199B">
        <w:rPr>
          <w:rFonts w:ascii="Times New Roman" w:hAnsi="Times New Roman" w:cs="Times New Roman"/>
          <w:color w:val="FF0000"/>
        </w:rPr>
        <w:t>nl</w:t>
      </w:r>
      <w:proofErr w:type="spellEnd"/>
      <w:r w:rsidRPr="00F2199B">
        <w:rPr>
          <w:rFonts w:ascii="Times New Roman" w:hAnsi="Times New Roman" w:cs="Times New Roman"/>
          <w:color w:val="FF0000"/>
          <w:lang w:val="en-US"/>
        </w:rPr>
        <w:t>ü</w:t>
      </w:r>
      <w:r w:rsidRPr="00F2199B">
        <w:rPr>
          <w:rFonts w:ascii="Times New Roman" w:hAnsi="Times New Roman" w:cs="Times New Roman"/>
          <w:color w:val="FF0000"/>
        </w:rPr>
        <w:t xml:space="preserve">k vadeli sigorta primi </w:t>
      </w:r>
      <w:r w:rsidRPr="00F2199B">
        <w:rPr>
          <w:rFonts w:ascii="Times New Roman" w:hAnsi="Times New Roman" w:cs="Times New Roman"/>
          <w:color w:val="FF0000"/>
          <w:lang w:val="en-US"/>
        </w:rPr>
        <w:t>ö</w:t>
      </w:r>
      <w:r w:rsidRPr="00F2199B">
        <w:rPr>
          <w:rFonts w:ascii="Times New Roman" w:hAnsi="Times New Roman" w:cs="Times New Roman"/>
          <w:color w:val="FF0000"/>
        </w:rPr>
        <w:t>demiş olması gerekir.</w:t>
      </w:r>
    </w:p>
    <w:p w14:paraId="07A5CAED" w14:textId="395C33C5" w:rsidR="00461109" w:rsidRPr="00F2199B" w:rsidRDefault="00461109" w:rsidP="00461109">
      <w:pPr>
        <w:pStyle w:val="ListParagraph"/>
        <w:widowControl w:val="0"/>
        <w:numPr>
          <w:ilvl w:val="0"/>
          <w:numId w:val="6"/>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Meslek </w:t>
      </w:r>
      <w:r w:rsidRPr="00F2199B">
        <w:rPr>
          <w:rFonts w:ascii="Times New Roman" w:hAnsi="Times New Roman" w:cs="Times New Roman"/>
          <w:color w:val="000000" w:themeColor="text1"/>
        </w:rPr>
        <w:t>kazanma</w:t>
      </w:r>
      <w:r w:rsidRPr="00F2199B">
        <w:rPr>
          <w:rFonts w:ascii="Times New Roman" w:hAnsi="Times New Roman" w:cs="Times New Roman"/>
          <w:color w:val="000000" w:themeColor="text1"/>
        </w:rPr>
        <w:t xml:space="preserve"> g</w:t>
      </w:r>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c</w:t>
      </w:r>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n</w:t>
      </w:r>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n en az %60'ını kaybetme.</w:t>
      </w:r>
    </w:p>
    <w:p w14:paraId="7E668DCE" w14:textId="77777777" w:rsidR="00461109" w:rsidRPr="00F2199B" w:rsidRDefault="00461109" w:rsidP="00461109">
      <w:pPr>
        <w:pStyle w:val="ListParagraph"/>
        <w:widowControl w:val="0"/>
        <w:numPr>
          <w:ilvl w:val="0"/>
          <w:numId w:val="6"/>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Yaşlılık ve </w:t>
      </w:r>
      <w:r w:rsidRPr="00F2199B">
        <w:rPr>
          <w:rFonts w:ascii="Times New Roman" w:hAnsi="Times New Roman" w:cs="Times New Roman"/>
          <w:color w:val="000000" w:themeColor="text1"/>
          <w:lang w:val="en-US"/>
        </w:rPr>
        <w:t>ö</w:t>
      </w:r>
      <w:r w:rsidRPr="00F2199B">
        <w:rPr>
          <w:rFonts w:ascii="Times New Roman" w:hAnsi="Times New Roman" w:cs="Times New Roman"/>
          <w:color w:val="000000" w:themeColor="text1"/>
        </w:rPr>
        <w:t>l</w:t>
      </w:r>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m sigortaları primi bildirmiş olmak.</w:t>
      </w:r>
    </w:p>
    <w:p w14:paraId="3F5B2261" w14:textId="77777777" w:rsidR="00461109" w:rsidRPr="00F2199B" w:rsidRDefault="00461109" w:rsidP="00461109">
      <w:pPr>
        <w:pStyle w:val="ListParagraph"/>
        <w:widowControl w:val="0"/>
        <w:numPr>
          <w:ilvl w:val="0"/>
          <w:numId w:val="6"/>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Sigortalı </w:t>
      </w:r>
      <w:r w:rsidRPr="00F2199B">
        <w:rPr>
          <w:rFonts w:ascii="Times New Roman" w:hAnsi="Times New Roman" w:cs="Times New Roman"/>
          <w:color w:val="000000" w:themeColor="text1"/>
          <w:lang w:val="en-US"/>
        </w:rPr>
        <w:t>ç</w:t>
      </w:r>
      <w:r w:rsidRPr="00F2199B">
        <w:rPr>
          <w:rFonts w:ascii="Times New Roman" w:hAnsi="Times New Roman" w:cs="Times New Roman"/>
          <w:color w:val="000000" w:themeColor="text1"/>
        </w:rPr>
        <w:t xml:space="preserve">alışmaya başlamadan </w:t>
      </w:r>
      <w:r w:rsidRPr="00F2199B">
        <w:rPr>
          <w:rFonts w:ascii="Times New Roman" w:hAnsi="Times New Roman" w:cs="Times New Roman"/>
          <w:color w:val="000000" w:themeColor="text1"/>
          <w:lang w:val="en-US"/>
        </w:rPr>
        <w:t>ö</w:t>
      </w:r>
      <w:proofErr w:type="spellStart"/>
      <w:r w:rsidRPr="00F2199B">
        <w:rPr>
          <w:rFonts w:ascii="Times New Roman" w:hAnsi="Times New Roman" w:cs="Times New Roman"/>
          <w:color w:val="000000" w:themeColor="text1"/>
        </w:rPr>
        <w:t>nce</w:t>
      </w:r>
      <w:proofErr w:type="spellEnd"/>
      <w:r w:rsidRPr="00F2199B">
        <w:rPr>
          <w:rFonts w:ascii="Times New Roman" w:hAnsi="Times New Roman" w:cs="Times New Roman"/>
          <w:color w:val="000000" w:themeColor="text1"/>
        </w:rPr>
        <w:t xml:space="preserve"> %60 meslek g</w:t>
      </w:r>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c</w:t>
      </w:r>
      <w:r w:rsidRPr="00F2199B">
        <w:rPr>
          <w:rFonts w:ascii="Times New Roman" w:hAnsi="Times New Roman" w:cs="Times New Roman"/>
          <w:color w:val="000000" w:themeColor="text1"/>
          <w:lang w:val="en-US"/>
        </w:rPr>
        <w:t>ü</w:t>
      </w:r>
      <w:r w:rsidRPr="00F2199B">
        <w:rPr>
          <w:rFonts w:ascii="Times New Roman" w:hAnsi="Times New Roman" w:cs="Times New Roman"/>
          <w:color w:val="000000" w:themeColor="text1"/>
        </w:rPr>
        <w:t xml:space="preserve"> kaybetmiş olma.</w:t>
      </w:r>
    </w:p>
    <w:p w14:paraId="2642B789" w14:textId="3809366C" w:rsidR="00461109" w:rsidRPr="00F2199B" w:rsidRDefault="00461109" w:rsidP="00461109">
      <w:pPr>
        <w:pStyle w:val="ListParagraph"/>
        <w:widowControl w:val="0"/>
        <w:numPr>
          <w:ilvl w:val="0"/>
          <w:numId w:val="6"/>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lang w:val="en-US"/>
        </w:rPr>
        <w:t>Ç</w:t>
      </w:r>
      <w:r w:rsidRPr="00F2199B">
        <w:rPr>
          <w:rFonts w:ascii="Times New Roman" w:hAnsi="Times New Roman" w:cs="Times New Roman"/>
          <w:color w:val="000000" w:themeColor="text1"/>
        </w:rPr>
        <w:t>alıştığı işten yazılı belge alması.</w:t>
      </w:r>
    </w:p>
    <w:p w14:paraId="5479959D" w14:textId="576D93B5" w:rsidR="00E93F15" w:rsidRPr="00F2199B" w:rsidRDefault="00E93F15"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1F4857BB"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5510 sayılı Sosyal Sigortalar ve Genel Sağlık Sigortası Kanunu’na göre kasti bir hareketi Yüzünden iş kazasına uğrayan, meslek hastalığına Tutulan veya hastalanan sigortalıya geçici iş Göremezlik ödeneği veya sürekli iş göremezlik Gelirinin ne kadarı ödenir? </w:t>
      </w:r>
    </w:p>
    <w:p w14:paraId="355A553C" w14:textId="77777777" w:rsidR="00E93F15" w:rsidRPr="00F2199B" w:rsidRDefault="00E93F15" w:rsidP="00E93F15">
      <w:pPr>
        <w:pStyle w:val="ListParagraph"/>
        <w:numPr>
          <w:ilvl w:val="0"/>
          <w:numId w:val="7"/>
        </w:numPr>
        <w:spacing w:line="276" w:lineRule="auto"/>
        <w:jc w:val="both"/>
        <w:rPr>
          <w:rFonts w:ascii="Times New Roman" w:hAnsi="Times New Roman" w:cs="Times New Roman"/>
          <w:color w:val="FF0000"/>
        </w:rPr>
      </w:pPr>
      <w:r w:rsidRPr="00F2199B">
        <w:rPr>
          <w:rFonts w:ascii="Times New Roman" w:hAnsi="Times New Roman" w:cs="Times New Roman"/>
          <w:color w:val="FF0000"/>
        </w:rPr>
        <w:t xml:space="preserve">Yarısı </w:t>
      </w:r>
    </w:p>
    <w:p w14:paraId="6584B064" w14:textId="77777777" w:rsidR="00E93F15" w:rsidRPr="00F2199B" w:rsidRDefault="00E93F15" w:rsidP="00E93F15">
      <w:pPr>
        <w:pStyle w:val="ListParagraph"/>
        <w:numPr>
          <w:ilvl w:val="0"/>
          <w:numId w:val="7"/>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Tamamı</w:t>
      </w:r>
    </w:p>
    <w:p w14:paraId="2E6FE51D" w14:textId="77777777" w:rsidR="00E93F15" w:rsidRPr="00F2199B" w:rsidRDefault="00E93F15" w:rsidP="00E93F15">
      <w:pPr>
        <w:pStyle w:val="ListParagraph"/>
        <w:numPr>
          <w:ilvl w:val="0"/>
          <w:numId w:val="7"/>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Üçü </w:t>
      </w:r>
    </w:p>
    <w:p w14:paraId="15B55BE2" w14:textId="77777777" w:rsidR="00E93F15" w:rsidRPr="00F2199B" w:rsidRDefault="00E93F15" w:rsidP="00E93F15">
      <w:pPr>
        <w:pStyle w:val="ListParagraph"/>
        <w:numPr>
          <w:ilvl w:val="0"/>
          <w:numId w:val="7"/>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Üçte biri </w:t>
      </w:r>
    </w:p>
    <w:p w14:paraId="6992B87A" w14:textId="77777777" w:rsidR="00E93F15" w:rsidRPr="00F2199B" w:rsidRDefault="00E93F15" w:rsidP="00E93F15">
      <w:pPr>
        <w:pStyle w:val="ListParagraph"/>
        <w:numPr>
          <w:ilvl w:val="0"/>
          <w:numId w:val="7"/>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Üçte ikisi</w:t>
      </w:r>
    </w:p>
    <w:p w14:paraId="21C86145" w14:textId="490D8004" w:rsidR="00E93F15" w:rsidRPr="00F2199B" w:rsidRDefault="00E93F15"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424E6899"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Aşağıdakilerden hangisi genel sağlık sigortası kapsamında finansmanı kurumca sağlanan </w:t>
      </w:r>
      <w:r w:rsidRPr="00F2199B">
        <w:rPr>
          <w:rFonts w:ascii="Times New Roman" w:hAnsi="Times New Roman" w:cs="Times New Roman"/>
          <w:i/>
          <w:color w:val="000000" w:themeColor="text1"/>
          <w:u w:val="single"/>
        </w:rPr>
        <w:t>koruyucu sağlık hizmetlerinden</w:t>
      </w:r>
      <w:r w:rsidRPr="00F2199B">
        <w:rPr>
          <w:rFonts w:ascii="Times New Roman" w:hAnsi="Times New Roman" w:cs="Times New Roman"/>
          <w:color w:val="000000" w:themeColor="text1"/>
        </w:rPr>
        <w:t xml:space="preserve"> biri değildir?</w:t>
      </w:r>
    </w:p>
    <w:p w14:paraId="550F8C7F" w14:textId="77777777" w:rsidR="00E93F15" w:rsidRPr="00F2199B" w:rsidRDefault="00E93F15" w:rsidP="00E93F15">
      <w:pPr>
        <w:pStyle w:val="ListParagraph"/>
        <w:numPr>
          <w:ilvl w:val="0"/>
          <w:numId w:val="8"/>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İş sağlığı ve güvenliği hizmetleri</w:t>
      </w:r>
    </w:p>
    <w:p w14:paraId="508DD8F3" w14:textId="77777777" w:rsidR="00E93F15" w:rsidRPr="00F2199B" w:rsidRDefault="00E93F15" w:rsidP="00E93F15">
      <w:pPr>
        <w:pStyle w:val="ListParagraph"/>
        <w:numPr>
          <w:ilvl w:val="0"/>
          <w:numId w:val="8"/>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Üreme sağlığı</w:t>
      </w:r>
    </w:p>
    <w:p w14:paraId="6CC8C2EF" w14:textId="77777777" w:rsidR="00E93F15" w:rsidRPr="00F2199B" w:rsidRDefault="00E93F15" w:rsidP="00E93F15">
      <w:pPr>
        <w:pStyle w:val="ListParagraph"/>
        <w:numPr>
          <w:ilvl w:val="0"/>
          <w:numId w:val="8"/>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Tetanos, kızamık, tüberküloz, hepatit B gibi aşılar</w:t>
      </w:r>
    </w:p>
    <w:p w14:paraId="6CEB30CD" w14:textId="77777777" w:rsidR="00E93F15" w:rsidRPr="00F2199B" w:rsidRDefault="00E93F15" w:rsidP="00E93F15">
      <w:pPr>
        <w:pStyle w:val="ListParagraph"/>
        <w:numPr>
          <w:ilvl w:val="0"/>
          <w:numId w:val="8"/>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lastRenderedPageBreak/>
        <w:t>Sağlık eğitimi ve sosyal hizmet çalışmaları</w:t>
      </w:r>
    </w:p>
    <w:p w14:paraId="15BC0A8F" w14:textId="77777777" w:rsidR="00E93F15" w:rsidRPr="00F2199B" w:rsidRDefault="00E93F15" w:rsidP="00E93F15">
      <w:pPr>
        <w:pStyle w:val="ListParagraph"/>
        <w:numPr>
          <w:ilvl w:val="0"/>
          <w:numId w:val="8"/>
        </w:numPr>
        <w:spacing w:after="160" w:line="276" w:lineRule="auto"/>
        <w:jc w:val="both"/>
        <w:rPr>
          <w:rFonts w:ascii="Times New Roman" w:hAnsi="Times New Roman" w:cs="Times New Roman"/>
          <w:color w:val="FF0000"/>
        </w:rPr>
      </w:pPr>
      <w:r w:rsidRPr="00F2199B">
        <w:rPr>
          <w:rFonts w:ascii="Times New Roman" w:hAnsi="Times New Roman" w:cs="Times New Roman"/>
          <w:color w:val="FF0000"/>
        </w:rPr>
        <w:t>Laboratuvar tetkik ve tahlilleri</w:t>
      </w:r>
    </w:p>
    <w:p w14:paraId="25F4FB03" w14:textId="5AE41BAA" w:rsidR="00E93F15" w:rsidRPr="00F2199B" w:rsidRDefault="00E93F15"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1289B7D6" w14:textId="15875642" w:rsidR="00E93F15" w:rsidRPr="00F2199B" w:rsidRDefault="00E93F15" w:rsidP="00E93F15">
      <w:pPr>
        <w:pStyle w:val="ListParagraph"/>
        <w:widowControl w:val="0"/>
        <w:numPr>
          <w:ilvl w:val="0"/>
          <w:numId w:val="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5510 sayılı Yasa kapsamında analık sigortasıyla ilgili parasal yardım olarak hangi </w:t>
      </w:r>
      <w:r w:rsidRPr="00F2199B">
        <w:rPr>
          <w:rFonts w:ascii="Times New Roman" w:hAnsi="Times New Roman" w:cs="Times New Roman"/>
          <w:color w:val="000000" w:themeColor="text1"/>
          <w:lang w:val="en-US"/>
        </w:rPr>
        <w:t>ö</w:t>
      </w:r>
      <w:r w:rsidRPr="00F2199B">
        <w:rPr>
          <w:rFonts w:ascii="Times New Roman" w:hAnsi="Times New Roman" w:cs="Times New Roman"/>
          <w:color w:val="000000" w:themeColor="text1"/>
        </w:rPr>
        <w:t xml:space="preserve">denek sağlanmaktadır? </w:t>
      </w:r>
    </w:p>
    <w:p w14:paraId="485E38E0" w14:textId="77777777" w:rsidR="00E93F15" w:rsidRPr="00F2199B" w:rsidRDefault="00E93F15" w:rsidP="00E93F15">
      <w:pPr>
        <w:pStyle w:val="ListParagraph"/>
        <w:widowControl w:val="0"/>
        <w:numPr>
          <w:ilvl w:val="0"/>
          <w:numId w:val="9"/>
        </w:numPr>
        <w:autoSpaceDE w:val="0"/>
        <w:autoSpaceDN w:val="0"/>
        <w:adjustRightInd w:val="0"/>
        <w:spacing w:line="276" w:lineRule="auto"/>
        <w:jc w:val="both"/>
        <w:rPr>
          <w:rFonts w:ascii="Times New Roman" w:hAnsi="Times New Roman" w:cs="Times New Roman"/>
          <w:color w:val="FF0000"/>
        </w:rPr>
      </w:pPr>
      <w:r w:rsidRPr="00F2199B">
        <w:rPr>
          <w:rFonts w:ascii="Times New Roman" w:hAnsi="Times New Roman" w:cs="Times New Roman"/>
          <w:color w:val="FF0000"/>
        </w:rPr>
        <w:t xml:space="preserve">Emzirme </w:t>
      </w:r>
      <w:r w:rsidRPr="00F2199B">
        <w:rPr>
          <w:rFonts w:ascii="Times New Roman" w:hAnsi="Times New Roman" w:cs="Times New Roman"/>
          <w:color w:val="FF0000"/>
          <w:lang w:val="en-US"/>
        </w:rPr>
        <w:t>ö</w:t>
      </w:r>
      <w:r w:rsidRPr="00F2199B">
        <w:rPr>
          <w:rFonts w:ascii="Times New Roman" w:hAnsi="Times New Roman" w:cs="Times New Roman"/>
          <w:color w:val="FF0000"/>
        </w:rPr>
        <w:t>deneği</w:t>
      </w:r>
    </w:p>
    <w:p w14:paraId="61B8C2B0" w14:textId="77777777" w:rsidR="00E93F15" w:rsidRPr="00F2199B" w:rsidRDefault="00E93F15" w:rsidP="00E93F15">
      <w:pPr>
        <w:pStyle w:val="ListParagraph"/>
        <w:widowControl w:val="0"/>
        <w:numPr>
          <w:ilvl w:val="0"/>
          <w:numId w:val="9"/>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Bakım </w:t>
      </w:r>
      <w:r w:rsidRPr="00F2199B">
        <w:rPr>
          <w:rFonts w:ascii="Times New Roman" w:hAnsi="Times New Roman" w:cs="Times New Roman"/>
          <w:color w:val="000000" w:themeColor="text1"/>
          <w:lang w:val="en-US"/>
        </w:rPr>
        <w:t>ö</w:t>
      </w:r>
      <w:r w:rsidRPr="00F2199B">
        <w:rPr>
          <w:rFonts w:ascii="Times New Roman" w:hAnsi="Times New Roman" w:cs="Times New Roman"/>
          <w:color w:val="000000" w:themeColor="text1"/>
        </w:rPr>
        <w:t>deneği</w:t>
      </w:r>
    </w:p>
    <w:p w14:paraId="0811C790" w14:textId="77777777" w:rsidR="00E93F15" w:rsidRPr="00F2199B" w:rsidRDefault="00E93F15" w:rsidP="00E93F15">
      <w:pPr>
        <w:pStyle w:val="ListParagraph"/>
        <w:widowControl w:val="0"/>
        <w:numPr>
          <w:ilvl w:val="0"/>
          <w:numId w:val="9"/>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Analık </w:t>
      </w:r>
      <w:r w:rsidRPr="00F2199B">
        <w:rPr>
          <w:rFonts w:ascii="Times New Roman" w:hAnsi="Times New Roman" w:cs="Times New Roman"/>
          <w:color w:val="000000" w:themeColor="text1"/>
          <w:lang w:val="en-US"/>
        </w:rPr>
        <w:t>ö</w:t>
      </w:r>
      <w:r w:rsidRPr="00F2199B">
        <w:rPr>
          <w:rFonts w:ascii="Times New Roman" w:hAnsi="Times New Roman" w:cs="Times New Roman"/>
          <w:color w:val="000000" w:themeColor="text1"/>
        </w:rPr>
        <w:t>deneği</w:t>
      </w:r>
    </w:p>
    <w:p w14:paraId="2D2188D3" w14:textId="77777777" w:rsidR="00E93F15" w:rsidRPr="00F2199B" w:rsidRDefault="00E93F15" w:rsidP="00E93F15">
      <w:pPr>
        <w:pStyle w:val="ListParagraph"/>
        <w:widowControl w:val="0"/>
        <w:numPr>
          <w:ilvl w:val="0"/>
          <w:numId w:val="9"/>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lang w:val="en-US"/>
        </w:rPr>
        <w:t>Ç</w:t>
      </w:r>
      <w:proofErr w:type="spellStart"/>
      <w:r w:rsidRPr="00F2199B">
        <w:rPr>
          <w:rFonts w:ascii="Times New Roman" w:hAnsi="Times New Roman" w:cs="Times New Roman"/>
          <w:color w:val="000000" w:themeColor="text1"/>
        </w:rPr>
        <w:t>ocuk</w:t>
      </w:r>
      <w:proofErr w:type="spellEnd"/>
      <w:r w:rsidRPr="00F2199B">
        <w:rPr>
          <w:rFonts w:ascii="Times New Roman" w:hAnsi="Times New Roman" w:cs="Times New Roman"/>
          <w:color w:val="000000" w:themeColor="text1"/>
        </w:rPr>
        <w:t xml:space="preserve"> </w:t>
      </w:r>
      <w:r w:rsidRPr="00F2199B">
        <w:rPr>
          <w:rFonts w:ascii="Times New Roman" w:hAnsi="Times New Roman" w:cs="Times New Roman"/>
          <w:color w:val="000000" w:themeColor="text1"/>
          <w:lang w:val="en-US"/>
        </w:rPr>
        <w:t>ö</w:t>
      </w:r>
      <w:r w:rsidRPr="00F2199B">
        <w:rPr>
          <w:rFonts w:ascii="Times New Roman" w:hAnsi="Times New Roman" w:cs="Times New Roman"/>
          <w:color w:val="000000" w:themeColor="text1"/>
        </w:rPr>
        <w:t>deneği</w:t>
      </w:r>
    </w:p>
    <w:p w14:paraId="7A8AD240" w14:textId="77777777" w:rsidR="00E93F15" w:rsidRPr="00F2199B" w:rsidRDefault="00E93F15" w:rsidP="00E93F15">
      <w:pPr>
        <w:pStyle w:val="ListParagraph"/>
        <w:widowControl w:val="0"/>
        <w:numPr>
          <w:ilvl w:val="0"/>
          <w:numId w:val="9"/>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Yaşlılık ödeneği</w:t>
      </w:r>
    </w:p>
    <w:p w14:paraId="7C06236B" w14:textId="79F92259" w:rsidR="00E93F15" w:rsidRPr="00F2199B" w:rsidRDefault="00E93F15"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6E00FFF2"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Anne ve </w:t>
      </w:r>
      <w:proofErr w:type="spellStart"/>
      <w:r w:rsidRPr="00F2199B">
        <w:rPr>
          <w:rFonts w:ascii="Times New Roman" w:hAnsi="Times New Roman" w:cs="Times New Roman"/>
          <w:color w:val="000000" w:themeColor="text1"/>
          <w:lang w:val="en-US"/>
        </w:rPr>
        <w:t>çocukların</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özel</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bakım</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ve</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yardım</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hakları</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olduğundan</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söz</w:t>
      </w:r>
      <w:proofErr w:type="spellEnd"/>
      <w:r w:rsidRPr="00F2199B">
        <w:rPr>
          <w:rFonts w:ascii="Times New Roman" w:hAnsi="Times New Roman" w:cs="Times New Roman"/>
          <w:color w:val="000000" w:themeColor="text1"/>
          <w:lang w:val="en-US"/>
        </w:rPr>
        <w:t xml:space="preserve"> e</w:t>
      </w:r>
      <w:r w:rsidRPr="00F2199B">
        <w:rPr>
          <w:rFonts w:ascii="Times New Roman" w:hAnsi="Times New Roman" w:cs="Times New Roman"/>
          <w:color w:val="000000" w:themeColor="text1"/>
        </w:rPr>
        <w:t xml:space="preserve">den, </w:t>
      </w:r>
      <w:proofErr w:type="spellStart"/>
      <w:r w:rsidRPr="00F2199B">
        <w:rPr>
          <w:rFonts w:ascii="Times New Roman" w:hAnsi="Times New Roman" w:cs="Times New Roman"/>
          <w:color w:val="000000" w:themeColor="text1"/>
          <w:lang w:val="en-US"/>
        </w:rPr>
        <w:t>çocukların</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evlilik</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içi</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veya</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dışında</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doğduklarına</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bakılmaksızın</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aynı</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sosyal</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korumalardan</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yararlanma</w:t>
      </w:r>
      <w:proofErr w:type="spellEnd"/>
      <w:r w:rsidRPr="00F2199B">
        <w:rPr>
          <w:rFonts w:ascii="Times New Roman" w:hAnsi="Times New Roman" w:cs="Times New Roman"/>
          <w:color w:val="000000" w:themeColor="text1"/>
          <w:lang w:val="en-US"/>
        </w:rPr>
        <w:t xml:space="preserve"> </w:t>
      </w:r>
      <w:proofErr w:type="spellStart"/>
      <w:r w:rsidRPr="00F2199B">
        <w:rPr>
          <w:rFonts w:ascii="Times New Roman" w:hAnsi="Times New Roman" w:cs="Times New Roman"/>
          <w:color w:val="000000" w:themeColor="text1"/>
          <w:lang w:val="en-US"/>
        </w:rPr>
        <w:t>haklarını</w:t>
      </w:r>
      <w:proofErr w:type="spellEnd"/>
      <w:r w:rsidRPr="00F2199B">
        <w:rPr>
          <w:rFonts w:ascii="Times New Roman" w:hAnsi="Times New Roman" w:cs="Times New Roman"/>
          <w:color w:val="000000" w:themeColor="text1"/>
          <w:lang w:val="en-US"/>
        </w:rPr>
        <w:t xml:space="preserve"> </w:t>
      </w:r>
      <w:r w:rsidRPr="00F2199B">
        <w:rPr>
          <w:rFonts w:ascii="Times New Roman" w:hAnsi="Times New Roman" w:cs="Times New Roman"/>
          <w:color w:val="000000" w:themeColor="text1"/>
        </w:rPr>
        <w:t>d</w:t>
      </w:r>
      <w:r w:rsidRPr="00F2199B">
        <w:rPr>
          <w:rFonts w:ascii="Times New Roman" w:hAnsi="Times New Roman" w:cs="Times New Roman"/>
          <w:color w:val="000000" w:themeColor="text1"/>
          <w:lang w:val="en-US"/>
        </w:rPr>
        <w:t>ü</w:t>
      </w:r>
      <w:proofErr w:type="spellStart"/>
      <w:r w:rsidRPr="00F2199B">
        <w:rPr>
          <w:rFonts w:ascii="Times New Roman" w:hAnsi="Times New Roman" w:cs="Times New Roman"/>
          <w:color w:val="000000" w:themeColor="text1"/>
        </w:rPr>
        <w:t>zenleyen</w:t>
      </w:r>
      <w:proofErr w:type="spellEnd"/>
      <w:r w:rsidRPr="00F2199B">
        <w:rPr>
          <w:rFonts w:ascii="Times New Roman" w:hAnsi="Times New Roman" w:cs="Times New Roman"/>
          <w:color w:val="000000" w:themeColor="text1"/>
        </w:rPr>
        <w:t xml:space="preserve"> ilk bildirge </w:t>
      </w:r>
      <w:proofErr w:type="gramStart"/>
      <w:r w:rsidRPr="00F2199B">
        <w:rPr>
          <w:rFonts w:ascii="Times New Roman" w:hAnsi="Times New Roman" w:cs="Times New Roman"/>
          <w:color w:val="000000" w:themeColor="text1"/>
        </w:rPr>
        <w:t>hangisidir ?</w:t>
      </w:r>
      <w:proofErr w:type="gramEnd"/>
    </w:p>
    <w:p w14:paraId="3767C939" w14:textId="77777777" w:rsidR="00E93F15" w:rsidRPr="00F2199B" w:rsidRDefault="00E93F15" w:rsidP="00E93F15">
      <w:pPr>
        <w:pStyle w:val="ListParagraph"/>
        <w:widowControl w:val="0"/>
        <w:numPr>
          <w:ilvl w:val="0"/>
          <w:numId w:val="1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İşyeri, İşveren </w:t>
      </w:r>
      <w:proofErr w:type="gramStart"/>
      <w:r w:rsidRPr="00F2199B">
        <w:rPr>
          <w:rFonts w:ascii="Times New Roman" w:hAnsi="Times New Roman" w:cs="Times New Roman"/>
          <w:color w:val="000000" w:themeColor="text1"/>
        </w:rPr>
        <w:t>Ve</w:t>
      </w:r>
      <w:proofErr w:type="gramEnd"/>
      <w:r w:rsidRPr="00F2199B">
        <w:rPr>
          <w:rFonts w:ascii="Times New Roman" w:hAnsi="Times New Roman" w:cs="Times New Roman"/>
          <w:color w:val="000000" w:themeColor="text1"/>
        </w:rPr>
        <w:t xml:space="preserve"> İşyerinin Bildirimi</w:t>
      </w:r>
    </w:p>
    <w:p w14:paraId="239F4F2C" w14:textId="77777777" w:rsidR="00E93F15" w:rsidRPr="00F2199B" w:rsidRDefault="00E93F15" w:rsidP="00E93F15">
      <w:pPr>
        <w:pStyle w:val="ListParagraph"/>
        <w:widowControl w:val="0"/>
        <w:numPr>
          <w:ilvl w:val="0"/>
          <w:numId w:val="10"/>
        </w:numPr>
        <w:autoSpaceDE w:val="0"/>
        <w:autoSpaceDN w:val="0"/>
        <w:adjustRightInd w:val="0"/>
        <w:spacing w:line="276" w:lineRule="auto"/>
        <w:jc w:val="both"/>
        <w:rPr>
          <w:rFonts w:ascii="Times New Roman" w:hAnsi="Times New Roman" w:cs="Times New Roman"/>
          <w:color w:val="FF0000"/>
        </w:rPr>
      </w:pPr>
      <w:r w:rsidRPr="00F2199B">
        <w:rPr>
          <w:rFonts w:ascii="Times New Roman" w:hAnsi="Times New Roman" w:cs="Times New Roman"/>
          <w:color w:val="FF0000"/>
        </w:rPr>
        <w:t>İnsan Hakları Evrensel Bildirgesi</w:t>
      </w:r>
    </w:p>
    <w:p w14:paraId="31AD1F0E" w14:textId="77777777" w:rsidR="00E93F15" w:rsidRPr="00F2199B" w:rsidRDefault="00E93F15" w:rsidP="00E93F15">
      <w:pPr>
        <w:pStyle w:val="ListParagraph"/>
        <w:widowControl w:val="0"/>
        <w:numPr>
          <w:ilvl w:val="0"/>
          <w:numId w:val="1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İşe Giriş Bildirgesi</w:t>
      </w:r>
    </w:p>
    <w:p w14:paraId="598D2E48" w14:textId="77777777" w:rsidR="00E93F15" w:rsidRPr="00F2199B" w:rsidRDefault="00E93F15" w:rsidP="00E93F15">
      <w:pPr>
        <w:pStyle w:val="ListParagraph"/>
        <w:widowControl w:val="0"/>
        <w:numPr>
          <w:ilvl w:val="0"/>
          <w:numId w:val="1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Sigorta Bildirgesi</w:t>
      </w:r>
    </w:p>
    <w:p w14:paraId="183563F7" w14:textId="77777777" w:rsidR="00E93F15" w:rsidRPr="00F2199B" w:rsidRDefault="00E93F15" w:rsidP="00E93F15">
      <w:pPr>
        <w:pStyle w:val="ListParagraph"/>
        <w:widowControl w:val="0"/>
        <w:numPr>
          <w:ilvl w:val="0"/>
          <w:numId w:val="1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İş Sözleşmesi</w:t>
      </w:r>
    </w:p>
    <w:p w14:paraId="65A7B614" w14:textId="22BDF70B" w:rsidR="00E93F15" w:rsidRPr="00F2199B" w:rsidRDefault="00E93F15"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6493A382" w14:textId="77777777" w:rsidR="00E93F15" w:rsidRPr="00F2199B" w:rsidRDefault="00E93F15" w:rsidP="00E93F15">
      <w:pPr>
        <w:pStyle w:val="ListParagraph"/>
        <w:numPr>
          <w:ilvl w:val="0"/>
          <w:numId w:val="1"/>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isteğe bağlı sigortalılığın koşullarından biri değildir?</w:t>
      </w:r>
    </w:p>
    <w:p w14:paraId="0EF4A6E5" w14:textId="77777777" w:rsidR="00E93F15" w:rsidRPr="00F2199B" w:rsidRDefault="00E93F15" w:rsidP="00E93F15">
      <w:pPr>
        <w:pStyle w:val="ListParagraph"/>
        <w:numPr>
          <w:ilvl w:val="0"/>
          <w:numId w:val="11"/>
        </w:numPr>
        <w:spacing w:after="20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Türkiye’de ikamet etmek</w:t>
      </w:r>
    </w:p>
    <w:p w14:paraId="5AB34B8C" w14:textId="77777777" w:rsidR="00E93F15" w:rsidRPr="00F2199B" w:rsidRDefault="00E93F15" w:rsidP="00E93F15">
      <w:pPr>
        <w:pStyle w:val="ListParagraph"/>
        <w:numPr>
          <w:ilvl w:val="0"/>
          <w:numId w:val="11"/>
        </w:numPr>
        <w:spacing w:after="20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18 yaşını doldurmuş olmak</w:t>
      </w:r>
    </w:p>
    <w:p w14:paraId="2B662815" w14:textId="77777777" w:rsidR="00E93F15" w:rsidRPr="00F2199B" w:rsidRDefault="00E93F15" w:rsidP="00E93F15">
      <w:pPr>
        <w:pStyle w:val="ListParagraph"/>
        <w:numPr>
          <w:ilvl w:val="0"/>
          <w:numId w:val="11"/>
        </w:numPr>
        <w:spacing w:after="200" w:line="276" w:lineRule="auto"/>
        <w:jc w:val="both"/>
        <w:rPr>
          <w:rFonts w:ascii="Times New Roman" w:hAnsi="Times New Roman" w:cs="Times New Roman"/>
          <w:color w:val="000000" w:themeColor="text1"/>
        </w:rPr>
      </w:pPr>
      <w:r w:rsidRPr="00F2199B">
        <w:rPr>
          <w:rFonts w:ascii="Times New Roman" w:hAnsi="Times New Roman" w:cs="Times New Roman"/>
          <w:color w:val="FF0000"/>
        </w:rPr>
        <w:t>Zorunlu sigortalı olmamak veya ay içerisinde on günden az çalışmak</w:t>
      </w:r>
    </w:p>
    <w:p w14:paraId="091C6887" w14:textId="77777777" w:rsidR="00E93F15" w:rsidRPr="00F2199B" w:rsidRDefault="00E93F15" w:rsidP="00E93F15">
      <w:pPr>
        <w:pStyle w:val="ListParagraph"/>
        <w:numPr>
          <w:ilvl w:val="0"/>
          <w:numId w:val="11"/>
        </w:numPr>
        <w:spacing w:after="20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Kendi sigortalılığı nedeniyle aylık almamak </w:t>
      </w:r>
    </w:p>
    <w:p w14:paraId="21E2ADAE" w14:textId="77777777" w:rsidR="00E93F15" w:rsidRPr="00F2199B" w:rsidRDefault="00E93F15" w:rsidP="00E93F15">
      <w:pPr>
        <w:pStyle w:val="ListParagraph"/>
        <w:numPr>
          <w:ilvl w:val="0"/>
          <w:numId w:val="11"/>
        </w:numPr>
        <w:spacing w:after="20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Kuruma prim ödemek</w:t>
      </w:r>
    </w:p>
    <w:p w14:paraId="5C0AD9EC"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genel sağlık sigortalısının bakmakla yükümlü olduğu kişilerden değildir?</w:t>
      </w:r>
    </w:p>
    <w:p w14:paraId="27572B85" w14:textId="77777777" w:rsidR="00E93F15" w:rsidRPr="00F2199B" w:rsidRDefault="00E93F15" w:rsidP="00E93F15">
      <w:pPr>
        <w:pStyle w:val="ListParagraph"/>
        <w:numPr>
          <w:ilvl w:val="0"/>
          <w:numId w:val="1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Sigortalının üniversitede öğrenim görmüş 19 yaşındaki kız çocuğu.</w:t>
      </w:r>
    </w:p>
    <w:p w14:paraId="562D5FA9" w14:textId="77777777" w:rsidR="00E93F15" w:rsidRPr="00F2199B" w:rsidRDefault="00E93F15" w:rsidP="00E93F15">
      <w:pPr>
        <w:pStyle w:val="ListParagraph"/>
        <w:numPr>
          <w:ilvl w:val="0"/>
          <w:numId w:val="1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Sigortalının lisede öğrenim görmüş 19 yaşındaki erkek çocuğu.</w:t>
      </w:r>
    </w:p>
    <w:p w14:paraId="25BBC823" w14:textId="77777777" w:rsidR="00E93F15" w:rsidRPr="00F2199B" w:rsidRDefault="00E93F15" w:rsidP="00E93F15">
      <w:pPr>
        <w:pStyle w:val="ListParagraph"/>
        <w:numPr>
          <w:ilvl w:val="0"/>
          <w:numId w:val="1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Sigortalının ilköğretim mezunu ve </w:t>
      </w:r>
      <w:proofErr w:type="spellStart"/>
      <w:r w:rsidRPr="00F2199B">
        <w:rPr>
          <w:rFonts w:ascii="Times New Roman" w:hAnsi="Times New Roman" w:cs="Times New Roman"/>
          <w:color w:val="000000" w:themeColor="text1"/>
        </w:rPr>
        <w:t>malül</w:t>
      </w:r>
      <w:proofErr w:type="spellEnd"/>
      <w:r w:rsidRPr="00F2199B">
        <w:rPr>
          <w:rFonts w:ascii="Times New Roman" w:hAnsi="Times New Roman" w:cs="Times New Roman"/>
          <w:color w:val="000000" w:themeColor="text1"/>
        </w:rPr>
        <w:t xml:space="preserve"> olan 19 yaşındaki kız </w:t>
      </w:r>
      <w:proofErr w:type="spellStart"/>
      <w:r w:rsidRPr="00F2199B">
        <w:rPr>
          <w:rFonts w:ascii="Times New Roman" w:hAnsi="Times New Roman" w:cs="Times New Roman"/>
          <w:color w:val="000000" w:themeColor="text1"/>
        </w:rPr>
        <w:t>cocuğu</w:t>
      </w:r>
      <w:proofErr w:type="spellEnd"/>
      <w:r w:rsidRPr="00F2199B">
        <w:rPr>
          <w:rFonts w:ascii="Times New Roman" w:hAnsi="Times New Roman" w:cs="Times New Roman"/>
          <w:color w:val="000000" w:themeColor="text1"/>
        </w:rPr>
        <w:t>.</w:t>
      </w:r>
    </w:p>
    <w:p w14:paraId="2FF9B637" w14:textId="77777777" w:rsidR="00E93F15" w:rsidRPr="00F2199B" w:rsidRDefault="00E93F15" w:rsidP="00E93F15">
      <w:pPr>
        <w:pStyle w:val="ListParagraph"/>
        <w:numPr>
          <w:ilvl w:val="0"/>
          <w:numId w:val="1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Sigortalının öğrenim görmemiş, </w:t>
      </w:r>
      <w:proofErr w:type="spellStart"/>
      <w:r w:rsidRPr="00F2199B">
        <w:rPr>
          <w:rFonts w:ascii="Times New Roman" w:hAnsi="Times New Roman" w:cs="Times New Roman"/>
          <w:color w:val="000000" w:themeColor="text1"/>
        </w:rPr>
        <w:t>malül</w:t>
      </w:r>
      <w:proofErr w:type="spellEnd"/>
      <w:r w:rsidRPr="00F2199B">
        <w:rPr>
          <w:rFonts w:ascii="Times New Roman" w:hAnsi="Times New Roman" w:cs="Times New Roman"/>
          <w:color w:val="000000" w:themeColor="text1"/>
        </w:rPr>
        <w:t xml:space="preserve"> ve evli olan 19 yaşındaki erkek çocuğu.</w:t>
      </w:r>
    </w:p>
    <w:p w14:paraId="19D02B1B" w14:textId="18E25724" w:rsidR="00E93F15" w:rsidRPr="00F2199B" w:rsidRDefault="00E93F15" w:rsidP="00E93F15">
      <w:pPr>
        <w:pStyle w:val="ListParagraph"/>
        <w:numPr>
          <w:ilvl w:val="0"/>
          <w:numId w:val="12"/>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Sigortalının 20 yaşındaki üniversite eğitimine devam eden erkek çocuğu.</w:t>
      </w:r>
    </w:p>
    <w:p w14:paraId="3E35BC3F" w14:textId="2E839142" w:rsidR="00E93F15" w:rsidRPr="00F2199B" w:rsidRDefault="00E93F15" w:rsidP="00E93F15">
      <w:pPr>
        <w:pStyle w:val="ListParagraph"/>
        <w:spacing w:line="276" w:lineRule="auto"/>
        <w:ind w:left="1068"/>
        <w:jc w:val="both"/>
        <w:rPr>
          <w:rFonts w:ascii="Times New Roman" w:hAnsi="Times New Roman" w:cs="Times New Roman"/>
          <w:color w:val="000000" w:themeColor="text1"/>
        </w:rPr>
      </w:pPr>
    </w:p>
    <w:p w14:paraId="261F04E5" w14:textId="77777777" w:rsidR="00E93F15" w:rsidRPr="00F2199B" w:rsidRDefault="00E93F15" w:rsidP="00E93F15">
      <w:pPr>
        <w:pStyle w:val="ListParagraph"/>
        <w:numPr>
          <w:ilvl w:val="0"/>
          <w:numId w:val="1"/>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Sigorta ve özel sigorta ilişkisi aşağıdakilerden hangisinde yanlış verilmiştir?</w:t>
      </w:r>
    </w:p>
    <w:p w14:paraId="0F0B9E6F" w14:textId="77777777" w:rsidR="00E93F15" w:rsidRPr="00F2199B" w:rsidRDefault="00E93F15" w:rsidP="00E93F15">
      <w:pPr>
        <w:pStyle w:val="ListParagraph"/>
        <w:numPr>
          <w:ilvl w:val="0"/>
          <w:numId w:val="13"/>
        </w:numPr>
        <w:spacing w:line="276" w:lineRule="auto"/>
        <w:jc w:val="both"/>
        <w:rPr>
          <w:rFonts w:ascii="Times New Roman" w:hAnsi="Times New Roman" w:cs="Times New Roman"/>
          <w:color w:val="FF0000"/>
        </w:rPr>
      </w:pPr>
      <w:r w:rsidRPr="00F2199B">
        <w:rPr>
          <w:rFonts w:ascii="Times New Roman" w:hAnsi="Times New Roman" w:cs="Times New Roman"/>
          <w:color w:val="FF0000"/>
        </w:rPr>
        <w:t>Özel sigortalar kâr amacı gütmezken, sosyal sigortalar kâr amacı güderler.</w:t>
      </w:r>
    </w:p>
    <w:p w14:paraId="4BC9C89D" w14:textId="77777777" w:rsidR="00E93F15" w:rsidRPr="00F2199B" w:rsidRDefault="00E93F15" w:rsidP="00E93F15">
      <w:pPr>
        <w:pStyle w:val="ListParagraph"/>
        <w:numPr>
          <w:ilvl w:val="0"/>
          <w:numId w:val="13"/>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Özel sigorta örgütleri isteğe bağlı, sosyal sigorta örgütleri ise kanunla zorunlu kurulmuştur.</w:t>
      </w:r>
    </w:p>
    <w:p w14:paraId="17220308" w14:textId="77777777" w:rsidR="00E93F15" w:rsidRPr="00F2199B" w:rsidRDefault="00E93F15" w:rsidP="00E93F15">
      <w:pPr>
        <w:pStyle w:val="ListParagraph"/>
        <w:numPr>
          <w:ilvl w:val="0"/>
          <w:numId w:val="13"/>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Özel sigorta sözleşme ile isteğe bağlı, sosyal sigorta kanun yoluyla zorunlu kurulmuştur.</w:t>
      </w:r>
    </w:p>
    <w:p w14:paraId="0EDB1523" w14:textId="77777777" w:rsidR="00E93F15" w:rsidRPr="00F2199B" w:rsidRDefault="00E93F15" w:rsidP="00E93F15">
      <w:pPr>
        <w:pStyle w:val="ListParagraph"/>
        <w:numPr>
          <w:ilvl w:val="0"/>
          <w:numId w:val="13"/>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sigorta devamlıdır, özel sigorta sözleşmelerinde sigorta süresi isteğe göre belirlenir.</w:t>
      </w:r>
    </w:p>
    <w:p w14:paraId="05C6A148" w14:textId="77777777" w:rsidR="00E93F15" w:rsidRPr="00F2199B" w:rsidRDefault="00E93F15" w:rsidP="00E93F15">
      <w:pPr>
        <w:pStyle w:val="ListParagraph"/>
        <w:numPr>
          <w:ilvl w:val="0"/>
          <w:numId w:val="13"/>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Özel sigortada prim oranı sözleşme ile, sosyal sigortada prim oranı kanun ile belirlenir.</w:t>
      </w:r>
    </w:p>
    <w:p w14:paraId="086858B0" w14:textId="2BA95CF8" w:rsidR="00E93F15" w:rsidRPr="00F2199B" w:rsidRDefault="00E93F15" w:rsidP="00E93F15">
      <w:pPr>
        <w:pStyle w:val="ListParagraph"/>
        <w:spacing w:line="276" w:lineRule="auto"/>
        <w:ind w:left="1068"/>
        <w:jc w:val="both"/>
        <w:rPr>
          <w:rFonts w:ascii="Times New Roman" w:hAnsi="Times New Roman" w:cs="Times New Roman"/>
          <w:color w:val="000000" w:themeColor="text1"/>
        </w:rPr>
      </w:pPr>
    </w:p>
    <w:p w14:paraId="5DBE74FA" w14:textId="77777777" w:rsidR="00E93F15" w:rsidRPr="00F2199B" w:rsidRDefault="00E93F15" w:rsidP="00E93F15">
      <w:pPr>
        <w:pStyle w:val="ListParagraph"/>
        <w:numPr>
          <w:ilvl w:val="0"/>
          <w:numId w:val="1"/>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güvenlik ile ilgili aşağıdaki bilgilerden hangisi yanlıştır?</w:t>
      </w:r>
    </w:p>
    <w:p w14:paraId="6E9A8A16" w14:textId="77777777" w:rsidR="00E93F15" w:rsidRPr="00F2199B" w:rsidRDefault="00E93F15" w:rsidP="00E93F15">
      <w:pPr>
        <w:pStyle w:val="ListParagraph"/>
        <w:numPr>
          <w:ilvl w:val="0"/>
          <w:numId w:val="14"/>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güvenlik bir insan hakkıdır.</w:t>
      </w:r>
    </w:p>
    <w:p w14:paraId="39B06414" w14:textId="77777777" w:rsidR="00E93F15" w:rsidRPr="00F2199B" w:rsidRDefault="00E93F15" w:rsidP="00E93F15">
      <w:pPr>
        <w:pStyle w:val="ListParagraph"/>
        <w:numPr>
          <w:ilvl w:val="0"/>
          <w:numId w:val="14"/>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Sosyal güvenlik hakkı herkes için tanınmıştır. </w:t>
      </w:r>
    </w:p>
    <w:p w14:paraId="3EFC374C" w14:textId="77777777" w:rsidR="00E93F15" w:rsidRPr="00F2199B" w:rsidRDefault="00E93F15" w:rsidP="00E93F15">
      <w:pPr>
        <w:pStyle w:val="ListParagraph"/>
        <w:numPr>
          <w:ilvl w:val="0"/>
          <w:numId w:val="14"/>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güvenlik hakkını sağlamak devlet için bir ödevdir.</w:t>
      </w:r>
    </w:p>
    <w:p w14:paraId="6CE224E4" w14:textId="77777777" w:rsidR="00E93F15" w:rsidRPr="00F2199B" w:rsidRDefault="00E93F15" w:rsidP="00E93F15">
      <w:pPr>
        <w:pStyle w:val="ListParagraph"/>
        <w:numPr>
          <w:ilvl w:val="0"/>
          <w:numId w:val="14"/>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Sosyal güvenlik hakkı bir tür pozitif statü hakkıdır.</w:t>
      </w:r>
    </w:p>
    <w:p w14:paraId="3AAE2734" w14:textId="77777777" w:rsidR="00E93F15" w:rsidRPr="00F2199B" w:rsidRDefault="00E93F15" w:rsidP="00E93F15">
      <w:pPr>
        <w:pStyle w:val="ListParagraph"/>
        <w:numPr>
          <w:ilvl w:val="0"/>
          <w:numId w:val="14"/>
        </w:numPr>
        <w:spacing w:after="160" w:line="276" w:lineRule="auto"/>
        <w:jc w:val="both"/>
        <w:rPr>
          <w:rFonts w:ascii="Times New Roman" w:hAnsi="Times New Roman" w:cs="Times New Roman"/>
          <w:color w:val="FF0000"/>
        </w:rPr>
      </w:pPr>
      <w:r w:rsidRPr="00F2199B">
        <w:rPr>
          <w:rFonts w:ascii="Times New Roman" w:hAnsi="Times New Roman" w:cs="Times New Roman"/>
          <w:color w:val="FF0000"/>
        </w:rPr>
        <w:t xml:space="preserve">Sosyal güvenliği sağlama ödevinin bir sınırı yoktur. </w:t>
      </w:r>
    </w:p>
    <w:p w14:paraId="1B60703C" w14:textId="6297F328" w:rsidR="00E93F15" w:rsidRPr="00F2199B" w:rsidRDefault="00E93F15" w:rsidP="00E93F15">
      <w:pPr>
        <w:pStyle w:val="ListParagraph"/>
        <w:spacing w:line="276" w:lineRule="auto"/>
        <w:ind w:left="1068"/>
        <w:jc w:val="both"/>
        <w:rPr>
          <w:rFonts w:ascii="Times New Roman" w:hAnsi="Times New Roman" w:cs="Times New Roman"/>
          <w:color w:val="000000" w:themeColor="text1"/>
        </w:rPr>
      </w:pPr>
    </w:p>
    <w:p w14:paraId="2513CA84"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Aşağıdakilerden hangisi sosyal sigortaların en fazla sayıda kişiye aylık bağladığı sigorta kolunu oluşturur? </w:t>
      </w:r>
    </w:p>
    <w:p w14:paraId="034CFEDA" w14:textId="77777777" w:rsidR="00E93F15" w:rsidRPr="00F2199B" w:rsidRDefault="00E93F15" w:rsidP="00E93F15">
      <w:pPr>
        <w:pStyle w:val="ListParagraph"/>
        <w:numPr>
          <w:ilvl w:val="0"/>
          <w:numId w:val="15"/>
        </w:numPr>
        <w:spacing w:after="160" w:line="276" w:lineRule="auto"/>
        <w:jc w:val="both"/>
        <w:rPr>
          <w:rFonts w:ascii="Times New Roman" w:hAnsi="Times New Roman" w:cs="Times New Roman"/>
          <w:color w:val="FF0000"/>
        </w:rPr>
      </w:pPr>
      <w:r w:rsidRPr="00F2199B">
        <w:rPr>
          <w:rFonts w:ascii="Times New Roman" w:hAnsi="Times New Roman" w:cs="Times New Roman"/>
          <w:color w:val="FF0000"/>
        </w:rPr>
        <w:t xml:space="preserve">Yaşlılık </w:t>
      </w:r>
    </w:p>
    <w:p w14:paraId="3BD99CF4" w14:textId="77777777" w:rsidR="00E93F15" w:rsidRPr="00F2199B" w:rsidRDefault="00E93F15" w:rsidP="00E93F15">
      <w:pPr>
        <w:pStyle w:val="ListParagraph"/>
        <w:numPr>
          <w:ilvl w:val="0"/>
          <w:numId w:val="15"/>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Ölüm</w:t>
      </w:r>
    </w:p>
    <w:p w14:paraId="2667197B" w14:textId="77777777" w:rsidR="00E93F15" w:rsidRPr="00F2199B" w:rsidRDefault="00E93F15" w:rsidP="00E93F15">
      <w:pPr>
        <w:pStyle w:val="ListParagraph"/>
        <w:numPr>
          <w:ilvl w:val="0"/>
          <w:numId w:val="15"/>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İşsizlik </w:t>
      </w:r>
    </w:p>
    <w:p w14:paraId="5C49502F" w14:textId="77777777" w:rsidR="00E93F15" w:rsidRPr="00F2199B" w:rsidRDefault="00E93F15" w:rsidP="00E93F15">
      <w:pPr>
        <w:pStyle w:val="ListParagraph"/>
        <w:numPr>
          <w:ilvl w:val="0"/>
          <w:numId w:val="15"/>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Analık </w:t>
      </w:r>
    </w:p>
    <w:p w14:paraId="03960660" w14:textId="77777777" w:rsidR="00E93F15" w:rsidRPr="00F2199B" w:rsidRDefault="00E93F15" w:rsidP="00E93F15">
      <w:pPr>
        <w:pStyle w:val="ListParagraph"/>
        <w:numPr>
          <w:ilvl w:val="0"/>
          <w:numId w:val="15"/>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Malullük </w:t>
      </w:r>
    </w:p>
    <w:p w14:paraId="7A5835C5" w14:textId="4C2CCC5F" w:rsidR="00E93F15" w:rsidRPr="00F2199B" w:rsidRDefault="00E93F15" w:rsidP="00E93F15">
      <w:pPr>
        <w:pStyle w:val="ListParagraph"/>
        <w:spacing w:line="276" w:lineRule="auto"/>
        <w:ind w:left="1068"/>
        <w:jc w:val="both"/>
        <w:rPr>
          <w:rFonts w:ascii="Times New Roman" w:hAnsi="Times New Roman" w:cs="Times New Roman"/>
          <w:color w:val="000000" w:themeColor="text1"/>
        </w:rPr>
      </w:pPr>
    </w:p>
    <w:p w14:paraId="11EBB69E"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Yeni bir işyeri kurup sigortalı çalıştırmaya başladığında işveren </w:t>
      </w:r>
      <w:r w:rsidRPr="00F2199B">
        <w:rPr>
          <w:rFonts w:ascii="Times New Roman" w:hAnsi="Times New Roman" w:cs="Times New Roman"/>
          <w:color w:val="000000" w:themeColor="text1"/>
          <w:u w:val="single"/>
        </w:rPr>
        <w:t>işyeri bildirgesini</w:t>
      </w:r>
      <w:r w:rsidRPr="00F2199B">
        <w:rPr>
          <w:rFonts w:ascii="Times New Roman" w:hAnsi="Times New Roman" w:cs="Times New Roman"/>
          <w:color w:val="000000" w:themeColor="text1"/>
        </w:rPr>
        <w:t xml:space="preserve"> hangi süre içerisinde kuruma bildirmek ile yükümlüdür?</w:t>
      </w:r>
    </w:p>
    <w:p w14:paraId="1AC97D14" w14:textId="77777777" w:rsidR="00E93F15" w:rsidRPr="00F2199B" w:rsidRDefault="00E93F15" w:rsidP="00E93F15">
      <w:pPr>
        <w:pStyle w:val="ListParagraph"/>
        <w:numPr>
          <w:ilvl w:val="0"/>
          <w:numId w:val="16"/>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İşyeri kurulmadan önce</w:t>
      </w:r>
    </w:p>
    <w:p w14:paraId="3ED02C27" w14:textId="77777777" w:rsidR="00E93F15" w:rsidRPr="00F2199B" w:rsidRDefault="00E93F15" w:rsidP="00E93F15">
      <w:pPr>
        <w:pStyle w:val="ListParagraph"/>
        <w:numPr>
          <w:ilvl w:val="0"/>
          <w:numId w:val="16"/>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 çalışanın işe başlamasından on gün önce</w:t>
      </w:r>
    </w:p>
    <w:p w14:paraId="533A9D5F" w14:textId="77777777" w:rsidR="00E93F15" w:rsidRPr="00F2199B" w:rsidRDefault="00E93F15" w:rsidP="00E93F15">
      <w:pPr>
        <w:pStyle w:val="ListParagraph"/>
        <w:numPr>
          <w:ilvl w:val="0"/>
          <w:numId w:val="16"/>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 çalışanın işe başlamasından en geç on gün sonra</w:t>
      </w:r>
    </w:p>
    <w:p w14:paraId="0AB4311D" w14:textId="77777777" w:rsidR="00E93F15" w:rsidRPr="00F2199B" w:rsidRDefault="00E93F15" w:rsidP="00E93F15">
      <w:pPr>
        <w:pStyle w:val="ListParagraph"/>
        <w:numPr>
          <w:ilvl w:val="0"/>
          <w:numId w:val="16"/>
        </w:numPr>
        <w:spacing w:line="276" w:lineRule="auto"/>
        <w:jc w:val="both"/>
        <w:rPr>
          <w:rFonts w:ascii="Times New Roman" w:hAnsi="Times New Roman" w:cs="Times New Roman"/>
          <w:color w:val="FF0000"/>
        </w:rPr>
      </w:pPr>
      <w:r w:rsidRPr="00F2199B">
        <w:rPr>
          <w:rFonts w:ascii="Times New Roman" w:hAnsi="Times New Roman" w:cs="Times New Roman"/>
          <w:color w:val="FF0000"/>
        </w:rPr>
        <w:t>En geç sigortalı çalıştırmaya başladığı tarihte</w:t>
      </w:r>
    </w:p>
    <w:p w14:paraId="3DCCD2B8" w14:textId="77777777" w:rsidR="00E93F15" w:rsidRPr="00F2199B" w:rsidRDefault="00E93F15" w:rsidP="00E93F15">
      <w:pPr>
        <w:pStyle w:val="ListParagraph"/>
        <w:numPr>
          <w:ilvl w:val="0"/>
          <w:numId w:val="16"/>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Sigortalı çalışanın bizzat kuruma müracaatı ile  </w:t>
      </w:r>
    </w:p>
    <w:p w14:paraId="75BCA49F" w14:textId="77777777" w:rsidR="00E93F15" w:rsidRPr="00F2199B" w:rsidRDefault="00E93F15" w:rsidP="00E93F15">
      <w:pPr>
        <w:pStyle w:val="ListParagraph"/>
        <w:spacing w:line="276" w:lineRule="auto"/>
        <w:ind w:left="1068"/>
        <w:jc w:val="both"/>
        <w:rPr>
          <w:rFonts w:ascii="Times New Roman" w:hAnsi="Times New Roman" w:cs="Times New Roman"/>
          <w:color w:val="000000" w:themeColor="text1"/>
        </w:rPr>
      </w:pPr>
    </w:p>
    <w:p w14:paraId="2407CC58" w14:textId="77777777" w:rsidR="00E93F15" w:rsidRPr="00F2199B" w:rsidRDefault="00E93F15" w:rsidP="00E93F15">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işsizlik ödeneğine hak kazanlara sunulan hizmetlerden birisi değildir?</w:t>
      </w:r>
    </w:p>
    <w:p w14:paraId="5A371446" w14:textId="77777777" w:rsidR="00E93F15" w:rsidRPr="00F2199B" w:rsidRDefault="00E93F15" w:rsidP="00E93F15">
      <w:pPr>
        <w:pStyle w:val="ListParagraph"/>
        <w:numPr>
          <w:ilvl w:val="0"/>
          <w:numId w:val="17"/>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İşsizlik ödeneği verilmesi</w:t>
      </w:r>
    </w:p>
    <w:p w14:paraId="0E11A623" w14:textId="77777777" w:rsidR="00E93F15" w:rsidRPr="00F2199B" w:rsidRDefault="00E93F15" w:rsidP="00E93F15">
      <w:pPr>
        <w:pStyle w:val="ListParagraph"/>
        <w:numPr>
          <w:ilvl w:val="0"/>
          <w:numId w:val="17"/>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Yeni bir iş bulma</w:t>
      </w:r>
    </w:p>
    <w:p w14:paraId="561F44FC" w14:textId="77777777" w:rsidR="00E93F15" w:rsidRPr="00F2199B" w:rsidRDefault="00E93F15" w:rsidP="00E93F15">
      <w:pPr>
        <w:pStyle w:val="ListParagraph"/>
        <w:numPr>
          <w:ilvl w:val="0"/>
          <w:numId w:val="17"/>
        </w:numPr>
        <w:spacing w:after="160" w:line="276" w:lineRule="auto"/>
        <w:jc w:val="both"/>
        <w:rPr>
          <w:rFonts w:ascii="Times New Roman" w:hAnsi="Times New Roman" w:cs="Times New Roman"/>
          <w:color w:val="FF0000"/>
        </w:rPr>
      </w:pPr>
      <w:r w:rsidRPr="00F2199B">
        <w:rPr>
          <w:rFonts w:ascii="Times New Roman" w:hAnsi="Times New Roman" w:cs="Times New Roman"/>
          <w:color w:val="FF0000"/>
        </w:rPr>
        <w:t>İş başı eğitime tabi tutulma</w:t>
      </w:r>
    </w:p>
    <w:p w14:paraId="08A66133" w14:textId="77777777" w:rsidR="00E93F15" w:rsidRPr="00F2199B" w:rsidRDefault="00E93F15" w:rsidP="00E93F15">
      <w:pPr>
        <w:pStyle w:val="ListParagraph"/>
        <w:numPr>
          <w:ilvl w:val="0"/>
          <w:numId w:val="17"/>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Genel sağlık sigortası primi </w:t>
      </w:r>
    </w:p>
    <w:p w14:paraId="71EB9959" w14:textId="77777777" w:rsidR="00E93F15" w:rsidRPr="00F2199B" w:rsidRDefault="00E93F15" w:rsidP="00E93F15">
      <w:pPr>
        <w:pStyle w:val="ListParagraph"/>
        <w:numPr>
          <w:ilvl w:val="0"/>
          <w:numId w:val="17"/>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Meslek geliştirme eğitimi</w:t>
      </w:r>
    </w:p>
    <w:p w14:paraId="6DA945E8" w14:textId="77777777" w:rsidR="00E93F15" w:rsidRPr="00F2199B" w:rsidRDefault="00E93F15" w:rsidP="00E93F15">
      <w:pPr>
        <w:pStyle w:val="ListParagraph"/>
        <w:spacing w:line="276" w:lineRule="auto"/>
        <w:ind w:left="1068"/>
        <w:jc w:val="both"/>
        <w:rPr>
          <w:rFonts w:ascii="Times New Roman" w:hAnsi="Times New Roman" w:cs="Times New Roman"/>
          <w:color w:val="000000" w:themeColor="text1"/>
        </w:rPr>
      </w:pPr>
    </w:p>
    <w:p w14:paraId="62127D74" w14:textId="77777777" w:rsidR="00E93F15" w:rsidRPr="00F2199B" w:rsidRDefault="00E93F15" w:rsidP="00E93F15">
      <w:pPr>
        <w:jc w:val="both"/>
        <w:rPr>
          <w:rFonts w:ascii="Times New Roman" w:hAnsi="Times New Roman" w:cs="Times New Roman"/>
          <w:color w:val="000000" w:themeColor="text1"/>
          <w:sz w:val="22"/>
          <w:szCs w:val="22"/>
        </w:rPr>
      </w:pPr>
    </w:p>
    <w:p w14:paraId="5C8831B1" w14:textId="7321214E" w:rsidR="004C23AF" w:rsidRPr="00F2199B" w:rsidRDefault="004C23AF" w:rsidP="004C23AF">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 xml:space="preserve">İş </w:t>
      </w:r>
      <w:r w:rsidRPr="00F2199B">
        <w:rPr>
          <w:rFonts w:ascii="Times New Roman" w:hAnsi="Times New Roman" w:cs="Times New Roman"/>
          <w:color w:val="000000" w:themeColor="text1"/>
        </w:rPr>
        <w:t>sözleşmesiyle çalışan sigortal</w:t>
      </w:r>
      <w:r w:rsidRPr="00F2199B">
        <w:rPr>
          <w:rFonts w:ascii="Times New Roman" w:hAnsi="Times New Roman" w:cs="Times New Roman"/>
          <w:color w:val="000000" w:themeColor="text1"/>
        </w:rPr>
        <w:t>ı</w:t>
      </w:r>
      <w:r w:rsidRPr="00F2199B">
        <w:rPr>
          <w:rFonts w:ascii="Times New Roman" w:hAnsi="Times New Roman" w:cs="Times New Roman"/>
          <w:color w:val="000000" w:themeColor="text1"/>
        </w:rPr>
        <w:t>ya, hastalık nedeniyle geçici i</w:t>
      </w:r>
      <w:r w:rsidRPr="00F2199B">
        <w:rPr>
          <w:rFonts w:ascii="Times New Roman" w:hAnsi="Times New Roman" w:cs="Times New Roman"/>
          <w:color w:val="000000" w:themeColor="text1"/>
        </w:rPr>
        <w:t>ş</w:t>
      </w:r>
      <w:r w:rsidRPr="00F2199B">
        <w:rPr>
          <w:rFonts w:ascii="Times New Roman" w:hAnsi="Times New Roman" w:cs="Times New Roman"/>
          <w:color w:val="000000" w:themeColor="text1"/>
        </w:rPr>
        <w:t xml:space="preserve"> göremezlik ödeneği verilebilmesi için is göremezliğin bağla</w:t>
      </w:r>
      <w:r w:rsidRPr="00F2199B">
        <w:rPr>
          <w:rFonts w:ascii="Times New Roman" w:hAnsi="Times New Roman" w:cs="Times New Roman"/>
          <w:color w:val="000000" w:themeColor="text1"/>
        </w:rPr>
        <w:t>n</w:t>
      </w:r>
      <w:r w:rsidRPr="00F2199B">
        <w:rPr>
          <w:rFonts w:ascii="Times New Roman" w:hAnsi="Times New Roman" w:cs="Times New Roman"/>
          <w:color w:val="000000" w:themeColor="text1"/>
        </w:rPr>
        <w:t>dığı tarihten önceki bir yıl içinde en az kaç gün kısa vadeli sigorta primi bildirilmiş olmalıdır?</w:t>
      </w:r>
    </w:p>
    <w:p w14:paraId="6FE74C88" w14:textId="77777777" w:rsidR="004C23AF" w:rsidRPr="00F2199B" w:rsidRDefault="004C23AF" w:rsidP="004C23AF">
      <w:pPr>
        <w:pStyle w:val="ListParagraph"/>
        <w:numPr>
          <w:ilvl w:val="0"/>
          <w:numId w:val="18"/>
        </w:numPr>
        <w:spacing w:line="276" w:lineRule="auto"/>
        <w:jc w:val="both"/>
        <w:rPr>
          <w:rFonts w:ascii="Times New Roman" w:hAnsi="Times New Roman" w:cs="Times New Roman"/>
          <w:color w:val="FF0000"/>
        </w:rPr>
      </w:pPr>
      <w:r w:rsidRPr="00F2199B">
        <w:rPr>
          <w:rFonts w:ascii="Times New Roman" w:hAnsi="Times New Roman" w:cs="Times New Roman"/>
          <w:color w:val="FF0000"/>
        </w:rPr>
        <w:t>90</w:t>
      </w:r>
    </w:p>
    <w:p w14:paraId="176FF991" w14:textId="77777777" w:rsidR="004C23AF" w:rsidRPr="00F2199B" w:rsidRDefault="004C23AF" w:rsidP="004C23AF">
      <w:pPr>
        <w:pStyle w:val="ListParagraph"/>
        <w:numPr>
          <w:ilvl w:val="0"/>
          <w:numId w:val="18"/>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120</w:t>
      </w:r>
    </w:p>
    <w:p w14:paraId="3DC5E267" w14:textId="77777777" w:rsidR="004C23AF" w:rsidRPr="00F2199B" w:rsidRDefault="004C23AF" w:rsidP="004C23AF">
      <w:pPr>
        <w:pStyle w:val="ListParagraph"/>
        <w:numPr>
          <w:ilvl w:val="0"/>
          <w:numId w:val="18"/>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30</w:t>
      </w:r>
    </w:p>
    <w:p w14:paraId="6B8B6221" w14:textId="77777777" w:rsidR="004C23AF" w:rsidRPr="00F2199B" w:rsidRDefault="004C23AF" w:rsidP="004C23AF">
      <w:pPr>
        <w:pStyle w:val="ListParagraph"/>
        <w:numPr>
          <w:ilvl w:val="0"/>
          <w:numId w:val="18"/>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15</w:t>
      </w:r>
    </w:p>
    <w:p w14:paraId="5D408E96" w14:textId="77777777" w:rsidR="004C23AF" w:rsidRPr="00F2199B" w:rsidRDefault="004C23AF" w:rsidP="004C23AF">
      <w:pPr>
        <w:pStyle w:val="ListParagraph"/>
        <w:numPr>
          <w:ilvl w:val="0"/>
          <w:numId w:val="18"/>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60</w:t>
      </w:r>
    </w:p>
    <w:p w14:paraId="6CBB32AA" w14:textId="7AD382EF" w:rsidR="00E93F15" w:rsidRPr="00F2199B" w:rsidRDefault="00E93F15"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509E547F" w14:textId="77777777" w:rsidR="004C23AF" w:rsidRPr="00F2199B" w:rsidRDefault="004C23AF" w:rsidP="004C23AF">
      <w:pPr>
        <w:pStyle w:val="ListParagraph"/>
        <w:numPr>
          <w:ilvl w:val="0"/>
          <w:numId w:val="1"/>
        </w:numPr>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çocuk sahibi olamayan kadın veya sigortalı erkeğin karısına yardımcı üreme tekniklerinin uygulanması sonucu çocuk sahibi olmalarına imkân tanınmasından önce yerine getirilmesi gereken koşullardan biri değildir?</w:t>
      </w:r>
    </w:p>
    <w:p w14:paraId="651C60CE" w14:textId="77777777" w:rsidR="004C23AF" w:rsidRPr="00F2199B" w:rsidRDefault="004C23AF" w:rsidP="004C23AF">
      <w:pPr>
        <w:pStyle w:val="ListParagraph"/>
        <w:numPr>
          <w:ilvl w:val="0"/>
          <w:numId w:val="19"/>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Evli olmakla beraber çocuk sahibi olmayan genel sağlık sigortalısı olunması</w:t>
      </w:r>
    </w:p>
    <w:p w14:paraId="0CBAA26B" w14:textId="77777777" w:rsidR="004C23AF" w:rsidRPr="00F2199B" w:rsidRDefault="004C23AF" w:rsidP="004C23AF">
      <w:pPr>
        <w:pStyle w:val="ListParagraph"/>
        <w:numPr>
          <w:ilvl w:val="0"/>
          <w:numId w:val="19"/>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Evli olması gereken müstakbel annenin 23 yaşından büyük 40 yaşından küçük olması</w:t>
      </w:r>
    </w:p>
    <w:p w14:paraId="6EF5A5B4" w14:textId="77777777" w:rsidR="004C23AF" w:rsidRPr="00F2199B" w:rsidRDefault="004C23AF" w:rsidP="004C23AF">
      <w:pPr>
        <w:pStyle w:val="ListParagraph"/>
        <w:numPr>
          <w:ilvl w:val="0"/>
          <w:numId w:val="19"/>
        </w:numPr>
        <w:spacing w:after="160" w:line="276" w:lineRule="auto"/>
        <w:jc w:val="both"/>
        <w:rPr>
          <w:rFonts w:ascii="Times New Roman" w:hAnsi="Times New Roman" w:cs="Times New Roman"/>
          <w:color w:val="FF0000"/>
        </w:rPr>
      </w:pPr>
      <w:r w:rsidRPr="00F2199B">
        <w:rPr>
          <w:rFonts w:ascii="Times New Roman" w:hAnsi="Times New Roman" w:cs="Times New Roman"/>
          <w:color w:val="FF0000"/>
        </w:rPr>
        <w:t>Eşlerden birinin en az üç yıldır genel sağlık sigortalısı veya bakmakla yükümlü olunan kişi ise 600 gün GSS primi ödenmiş olması</w:t>
      </w:r>
    </w:p>
    <w:p w14:paraId="60E2EB7E" w14:textId="77777777" w:rsidR="004C23AF" w:rsidRPr="00F2199B" w:rsidRDefault="004C23AF" w:rsidP="004C23AF">
      <w:pPr>
        <w:pStyle w:val="ListParagraph"/>
        <w:numPr>
          <w:ilvl w:val="0"/>
          <w:numId w:val="19"/>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Son üç yıl içinde diğer tedavi yöntemlerinden sonuç alınamamış olduğunun Kurumca yetkilendirilen sağlık hizmeti sunucuları sağlık kurullarınca belgelenmesi</w:t>
      </w:r>
    </w:p>
    <w:p w14:paraId="7C711969" w14:textId="77777777" w:rsidR="004C23AF" w:rsidRPr="00F2199B" w:rsidRDefault="004C23AF" w:rsidP="004C23AF">
      <w:pPr>
        <w:pStyle w:val="ListParagraph"/>
        <w:numPr>
          <w:ilvl w:val="0"/>
          <w:numId w:val="19"/>
        </w:numPr>
        <w:spacing w:after="160"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Uygulamanın yapıldığı tıbbi merkezin Kurumla sözleşme yapmış olması</w:t>
      </w:r>
    </w:p>
    <w:p w14:paraId="1F531020" w14:textId="0404DDD9" w:rsidR="004C23AF" w:rsidRPr="00F2199B" w:rsidRDefault="004C23AF" w:rsidP="00E93F15">
      <w:pPr>
        <w:pStyle w:val="ListParagraph"/>
        <w:widowControl w:val="0"/>
        <w:autoSpaceDE w:val="0"/>
        <w:autoSpaceDN w:val="0"/>
        <w:adjustRightInd w:val="0"/>
        <w:spacing w:line="276" w:lineRule="auto"/>
        <w:ind w:left="1068"/>
        <w:jc w:val="both"/>
        <w:rPr>
          <w:rFonts w:ascii="Times New Roman" w:hAnsi="Times New Roman" w:cs="Times New Roman"/>
          <w:color w:val="000000" w:themeColor="text1"/>
        </w:rPr>
      </w:pPr>
    </w:p>
    <w:p w14:paraId="49BF8654" w14:textId="6C3D08EC" w:rsidR="00D406FF" w:rsidRPr="00F2199B" w:rsidRDefault="00D406FF" w:rsidP="00D406FF">
      <w:pPr>
        <w:pStyle w:val="ListParagraph"/>
        <w:widowControl w:val="0"/>
        <w:numPr>
          <w:ilvl w:val="0"/>
          <w:numId w:val="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iş kazasının unsurları arasında sayılamaz?</w:t>
      </w:r>
    </w:p>
    <w:p w14:paraId="55AA8512" w14:textId="493BA69B" w:rsidR="00D406FF" w:rsidRPr="00F2199B" w:rsidRDefault="00D406FF" w:rsidP="00D406FF">
      <w:pPr>
        <w:pStyle w:val="ListParagraph"/>
        <w:widowControl w:val="0"/>
        <w:numPr>
          <w:ilvl w:val="0"/>
          <w:numId w:val="2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Sigortalının ani ve zarar verici bir olayla karşılaşması</w:t>
      </w:r>
    </w:p>
    <w:p w14:paraId="10737170" w14:textId="6E5BD197" w:rsidR="00D406FF" w:rsidRPr="00F2199B" w:rsidRDefault="00D406FF" w:rsidP="00D406FF">
      <w:pPr>
        <w:pStyle w:val="ListParagraph"/>
        <w:widowControl w:val="0"/>
        <w:numPr>
          <w:ilvl w:val="0"/>
          <w:numId w:val="2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Sigortalının bedenen zarar görmüş olması</w:t>
      </w:r>
    </w:p>
    <w:p w14:paraId="53848058" w14:textId="3121CE09" w:rsidR="00D406FF" w:rsidRPr="00F2199B" w:rsidRDefault="00D406FF" w:rsidP="00D406FF">
      <w:pPr>
        <w:pStyle w:val="ListParagraph"/>
        <w:widowControl w:val="0"/>
        <w:numPr>
          <w:ilvl w:val="0"/>
          <w:numId w:val="2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Sigortalının ruhen zarar görmüş olması</w:t>
      </w:r>
    </w:p>
    <w:p w14:paraId="78EA0D60" w14:textId="409F24EB" w:rsidR="00D406FF" w:rsidRPr="00F2199B" w:rsidRDefault="00D406FF" w:rsidP="00D406FF">
      <w:pPr>
        <w:pStyle w:val="ListParagraph"/>
        <w:widowControl w:val="0"/>
        <w:numPr>
          <w:ilvl w:val="0"/>
          <w:numId w:val="20"/>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Kaza ile zarar arasında illiyet bağının bulunması</w:t>
      </w:r>
    </w:p>
    <w:p w14:paraId="345818B3" w14:textId="6AAF9E55" w:rsidR="00D406FF" w:rsidRPr="00F2199B" w:rsidRDefault="00D406FF" w:rsidP="00D406FF">
      <w:pPr>
        <w:pStyle w:val="ListParagraph"/>
        <w:widowControl w:val="0"/>
        <w:numPr>
          <w:ilvl w:val="0"/>
          <w:numId w:val="20"/>
        </w:numPr>
        <w:autoSpaceDE w:val="0"/>
        <w:autoSpaceDN w:val="0"/>
        <w:adjustRightInd w:val="0"/>
        <w:spacing w:line="276" w:lineRule="auto"/>
        <w:jc w:val="both"/>
        <w:rPr>
          <w:rFonts w:ascii="Times New Roman" w:hAnsi="Times New Roman" w:cs="Times New Roman"/>
          <w:color w:val="FF0000"/>
        </w:rPr>
      </w:pPr>
      <w:r w:rsidRPr="00F2199B">
        <w:rPr>
          <w:rFonts w:ascii="Times New Roman" w:hAnsi="Times New Roman" w:cs="Times New Roman"/>
          <w:color w:val="FF0000"/>
        </w:rPr>
        <w:t>Kazanın mesai saatleri içinde meydana gelmesi</w:t>
      </w:r>
    </w:p>
    <w:p w14:paraId="6E5A16A4" w14:textId="112383C6" w:rsidR="00D406FF" w:rsidRPr="00F2199B" w:rsidRDefault="00D406FF" w:rsidP="00D406FF">
      <w:pPr>
        <w:pStyle w:val="ListParagraph"/>
        <w:widowControl w:val="0"/>
        <w:autoSpaceDE w:val="0"/>
        <w:autoSpaceDN w:val="0"/>
        <w:adjustRightInd w:val="0"/>
        <w:spacing w:line="276" w:lineRule="auto"/>
        <w:ind w:left="1080"/>
        <w:jc w:val="both"/>
        <w:rPr>
          <w:rFonts w:ascii="Times New Roman" w:hAnsi="Times New Roman" w:cs="Times New Roman"/>
          <w:color w:val="000000" w:themeColor="text1"/>
        </w:rPr>
      </w:pPr>
    </w:p>
    <w:p w14:paraId="1A82EF84" w14:textId="2FE324A5" w:rsidR="00D406FF" w:rsidRPr="00F2199B" w:rsidRDefault="00F25A0C" w:rsidP="00D406FF">
      <w:pPr>
        <w:pStyle w:val="ListParagraph"/>
        <w:widowControl w:val="0"/>
        <w:numPr>
          <w:ilvl w:val="0"/>
          <w:numId w:val="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Aşağıdakilerden hangisi 5510 sayılı Kanun’un 5. maddesine göre yaptıkları işin niteliğine göre bazı sigorta kollarının uygulanacağı sigortalılar arasında almaktadır?</w:t>
      </w:r>
    </w:p>
    <w:p w14:paraId="38019D5E" w14:textId="6E087B8F" w:rsidR="00F25A0C" w:rsidRPr="00F2199B" w:rsidRDefault="00F25A0C" w:rsidP="00F25A0C">
      <w:pPr>
        <w:pStyle w:val="ListParagraph"/>
        <w:widowControl w:val="0"/>
        <w:numPr>
          <w:ilvl w:val="0"/>
          <w:numId w:val="2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Anonim şirketlerin yönetim kurulu üyesi olan ortakları</w:t>
      </w:r>
    </w:p>
    <w:p w14:paraId="56791D3A" w14:textId="58979C1E" w:rsidR="00F25A0C" w:rsidRPr="00F2199B" w:rsidRDefault="00C25AF5" w:rsidP="00F25A0C">
      <w:pPr>
        <w:pStyle w:val="ListParagraph"/>
        <w:widowControl w:val="0"/>
        <w:numPr>
          <w:ilvl w:val="0"/>
          <w:numId w:val="2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Kamu idarelerinin dış temsilciliklerinde istihdam edilenler</w:t>
      </w:r>
    </w:p>
    <w:p w14:paraId="4B4D0A48" w14:textId="54EDDC2E" w:rsidR="00C25AF5" w:rsidRPr="00F2199B" w:rsidRDefault="00C25AF5" w:rsidP="00F25A0C">
      <w:pPr>
        <w:pStyle w:val="ListParagraph"/>
        <w:widowControl w:val="0"/>
        <w:numPr>
          <w:ilvl w:val="0"/>
          <w:numId w:val="2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Konut içinde</w:t>
      </w:r>
      <w:r w:rsidR="0064328B" w:rsidRPr="00F2199B">
        <w:rPr>
          <w:rFonts w:ascii="Times New Roman" w:hAnsi="Times New Roman" w:cs="Times New Roman"/>
          <w:color w:val="000000" w:themeColor="text1"/>
        </w:rPr>
        <w:t xml:space="preserve"> </w:t>
      </w:r>
      <w:r w:rsidR="00E2656E" w:rsidRPr="00F2199B">
        <w:rPr>
          <w:rFonts w:ascii="Times New Roman" w:hAnsi="Times New Roman" w:cs="Times New Roman"/>
          <w:color w:val="000000" w:themeColor="text1"/>
        </w:rPr>
        <w:t xml:space="preserve">yapılan </w:t>
      </w:r>
      <w:r w:rsidR="0064328B" w:rsidRPr="00F2199B">
        <w:rPr>
          <w:rFonts w:ascii="Times New Roman" w:hAnsi="Times New Roman" w:cs="Times New Roman"/>
          <w:color w:val="000000" w:themeColor="text1"/>
        </w:rPr>
        <w:t>işlerde çalışanlar</w:t>
      </w:r>
    </w:p>
    <w:p w14:paraId="44109799" w14:textId="15029771" w:rsidR="004E767E" w:rsidRPr="00F2199B" w:rsidRDefault="00E2656E" w:rsidP="00E2656E">
      <w:pPr>
        <w:pStyle w:val="ListParagraph"/>
        <w:widowControl w:val="0"/>
        <w:numPr>
          <w:ilvl w:val="0"/>
          <w:numId w:val="21"/>
        </w:numPr>
        <w:autoSpaceDE w:val="0"/>
        <w:autoSpaceDN w:val="0"/>
        <w:adjustRightInd w:val="0"/>
        <w:spacing w:line="276" w:lineRule="auto"/>
        <w:jc w:val="both"/>
        <w:rPr>
          <w:rFonts w:ascii="Times New Roman" w:hAnsi="Times New Roman" w:cs="Times New Roman"/>
          <w:color w:val="FF0000"/>
        </w:rPr>
      </w:pPr>
      <w:r w:rsidRPr="00F2199B">
        <w:rPr>
          <w:rFonts w:ascii="Times New Roman" w:hAnsi="Times New Roman" w:cs="Times New Roman"/>
          <w:color w:val="FF0000"/>
        </w:rPr>
        <w:t>Harp ve vazife malulü olanlar</w:t>
      </w:r>
    </w:p>
    <w:p w14:paraId="1F789295" w14:textId="399F8776" w:rsidR="00E2656E" w:rsidRPr="00F2199B" w:rsidRDefault="00E2656E" w:rsidP="00E2656E">
      <w:pPr>
        <w:pStyle w:val="ListParagraph"/>
        <w:widowControl w:val="0"/>
        <w:numPr>
          <w:ilvl w:val="0"/>
          <w:numId w:val="21"/>
        </w:numPr>
        <w:autoSpaceDE w:val="0"/>
        <w:autoSpaceDN w:val="0"/>
        <w:adjustRightInd w:val="0"/>
        <w:spacing w:line="276" w:lineRule="auto"/>
        <w:jc w:val="both"/>
        <w:rPr>
          <w:rFonts w:ascii="Times New Roman" w:hAnsi="Times New Roman" w:cs="Times New Roman"/>
          <w:color w:val="000000" w:themeColor="text1"/>
        </w:rPr>
      </w:pPr>
      <w:r w:rsidRPr="00F2199B">
        <w:rPr>
          <w:rFonts w:ascii="Times New Roman" w:hAnsi="Times New Roman" w:cs="Times New Roman"/>
          <w:color w:val="000000" w:themeColor="text1"/>
        </w:rPr>
        <w:t>Sözleşmeli er ve erbaşlar</w:t>
      </w:r>
    </w:p>
    <w:p w14:paraId="381C87A5" w14:textId="1DFF8BA3" w:rsidR="00E2656E" w:rsidRPr="00F2199B" w:rsidRDefault="00E2656E" w:rsidP="00E2656E">
      <w:pPr>
        <w:pStyle w:val="ListParagraph"/>
        <w:widowControl w:val="0"/>
        <w:autoSpaceDE w:val="0"/>
        <w:autoSpaceDN w:val="0"/>
        <w:adjustRightInd w:val="0"/>
        <w:spacing w:line="276" w:lineRule="auto"/>
        <w:ind w:left="862"/>
        <w:jc w:val="both"/>
        <w:rPr>
          <w:rFonts w:ascii="Times New Roman" w:hAnsi="Times New Roman" w:cs="Times New Roman"/>
          <w:color w:val="000000" w:themeColor="text1"/>
        </w:rPr>
      </w:pPr>
    </w:p>
    <w:p w14:paraId="438F48F4" w14:textId="32696AAA" w:rsidR="002D592C" w:rsidRPr="00F2199B" w:rsidRDefault="002D592C" w:rsidP="002D592C">
      <w:pPr>
        <w:pStyle w:val="NormalWeb"/>
        <w:numPr>
          <w:ilvl w:val="0"/>
          <w:numId w:val="1"/>
        </w:numPr>
        <w:rPr>
          <w:sz w:val="22"/>
          <w:szCs w:val="22"/>
        </w:rPr>
      </w:pPr>
      <w:r w:rsidRPr="00F2199B">
        <w:rPr>
          <w:sz w:val="22"/>
          <w:szCs w:val="22"/>
        </w:rPr>
        <w:t xml:space="preserve">5510 sayılı Sosyal Sigortalar ve Genel Sağlık Sigortası Kanunu’na göre, </w:t>
      </w:r>
      <w:r w:rsidRPr="00F2199B">
        <w:rPr>
          <w:sz w:val="22"/>
          <w:szCs w:val="22"/>
          <w:lang w:val="tr-TR"/>
        </w:rPr>
        <w:t xml:space="preserve">genel sağlık sigortası </w:t>
      </w:r>
      <w:r w:rsidRPr="00F2199B">
        <w:rPr>
          <w:sz w:val="22"/>
          <w:szCs w:val="22"/>
        </w:rPr>
        <w:t xml:space="preserve">prim oranıyla ilgili kural olarak aşağıdaki ifadelerden hangisi doğrudur? </w:t>
      </w:r>
    </w:p>
    <w:p w14:paraId="1B166A4B" w14:textId="77777777" w:rsidR="002D592C" w:rsidRPr="00F2199B" w:rsidRDefault="002D592C" w:rsidP="002D592C">
      <w:pPr>
        <w:pStyle w:val="ListParagraph"/>
        <w:numPr>
          <w:ilvl w:val="0"/>
          <w:numId w:val="25"/>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 xml:space="preserve">Sigortalının prime esas kazancının </w:t>
      </w:r>
      <w:proofErr w:type="gramStart"/>
      <w:r w:rsidRPr="00F2199B">
        <w:rPr>
          <w:rFonts w:ascii="Times New Roman" w:eastAsia="Times New Roman" w:hAnsi="Times New Roman" w:cs="Times New Roman"/>
          <w:color w:val="000000" w:themeColor="text1"/>
        </w:rPr>
        <w:t>%</w:t>
      </w:r>
      <w:r w:rsidRPr="00F2199B">
        <w:rPr>
          <w:rFonts w:ascii="Times New Roman" w:eastAsia="Times New Roman" w:hAnsi="Times New Roman" w:cs="Times New Roman"/>
          <w:color w:val="000000" w:themeColor="text1"/>
        </w:rPr>
        <w:t>1</w:t>
      </w:r>
      <w:r w:rsidRPr="00F2199B">
        <w:rPr>
          <w:rFonts w:ascii="Times New Roman" w:eastAsia="Times New Roman" w:hAnsi="Times New Roman" w:cs="Times New Roman"/>
          <w:color w:val="000000" w:themeColor="text1"/>
        </w:rPr>
        <w:t>2</w:t>
      </w:r>
      <w:r w:rsidRPr="00F2199B">
        <w:rPr>
          <w:rFonts w:ascii="Times New Roman" w:eastAsia="Times New Roman" w:hAnsi="Times New Roman" w:cs="Times New Roman"/>
          <w:color w:val="000000" w:themeColor="text1"/>
        </w:rPr>
        <w:t>.5</w:t>
      </w:r>
      <w:proofErr w:type="gramEnd"/>
      <w:r w:rsidRPr="00F2199B">
        <w:rPr>
          <w:rFonts w:ascii="Times New Roman" w:eastAsia="Times New Roman" w:hAnsi="Times New Roman" w:cs="Times New Roman"/>
          <w:color w:val="000000" w:themeColor="text1"/>
        </w:rPr>
        <w:t xml:space="preserve">’idir </w:t>
      </w:r>
      <w:r w:rsidRPr="00F2199B">
        <w:rPr>
          <w:rFonts w:ascii="Times New Roman" w:eastAsia="Times New Roman" w:hAnsi="Times New Roman" w:cs="Times New Roman"/>
          <w:color w:val="000000" w:themeColor="text1"/>
        </w:rPr>
        <w:t xml:space="preserve">ve primin tamamını </w:t>
      </w:r>
      <w:proofErr w:type="spellStart"/>
      <w:r w:rsidRPr="00F2199B">
        <w:rPr>
          <w:rFonts w:ascii="Times New Roman" w:eastAsia="Times New Roman" w:hAnsi="Times New Roman" w:cs="Times New Roman"/>
          <w:color w:val="000000" w:themeColor="text1"/>
        </w:rPr>
        <w:t>işveren</w:t>
      </w:r>
      <w:proofErr w:type="spellEnd"/>
      <w:r w:rsidRPr="00F2199B">
        <w:rPr>
          <w:rFonts w:ascii="Times New Roman" w:eastAsia="Times New Roman" w:hAnsi="Times New Roman" w:cs="Times New Roman"/>
          <w:color w:val="000000" w:themeColor="text1"/>
        </w:rPr>
        <w:t xml:space="preserve"> </w:t>
      </w:r>
      <w:proofErr w:type="spellStart"/>
      <w:r w:rsidRPr="00F2199B">
        <w:rPr>
          <w:rFonts w:ascii="Times New Roman" w:eastAsia="Times New Roman" w:hAnsi="Times New Roman" w:cs="Times New Roman"/>
          <w:color w:val="000000" w:themeColor="text1"/>
        </w:rPr>
        <w:t>öder</w:t>
      </w:r>
      <w:proofErr w:type="spellEnd"/>
      <w:r w:rsidRPr="00F2199B">
        <w:rPr>
          <w:rFonts w:ascii="Times New Roman" w:eastAsia="Times New Roman" w:hAnsi="Times New Roman" w:cs="Times New Roman"/>
          <w:color w:val="000000" w:themeColor="text1"/>
        </w:rPr>
        <w:t>.</w:t>
      </w:r>
    </w:p>
    <w:p w14:paraId="60378F93" w14:textId="0EB71346" w:rsidR="002D592C" w:rsidRPr="00F2199B" w:rsidRDefault="002D592C" w:rsidP="003F7406">
      <w:pPr>
        <w:pStyle w:val="ListParagraph"/>
        <w:numPr>
          <w:ilvl w:val="0"/>
          <w:numId w:val="25"/>
        </w:numPr>
        <w:spacing w:before="100" w:beforeAutospacing="1" w:after="100" w:afterAutospacing="1"/>
        <w:rPr>
          <w:rFonts w:ascii="Times New Roman" w:eastAsia="Times New Roman" w:hAnsi="Times New Roman" w:cs="Times New Roman"/>
          <w:color w:val="FF0000"/>
        </w:rPr>
      </w:pPr>
      <w:r w:rsidRPr="00F2199B">
        <w:rPr>
          <w:rFonts w:ascii="Times New Roman" w:eastAsia="Times New Roman" w:hAnsi="Times New Roman" w:cs="Times New Roman"/>
        </w:rPr>
        <w:t xml:space="preserve"> </w:t>
      </w:r>
      <w:r w:rsidRPr="00F2199B">
        <w:rPr>
          <w:rFonts w:ascii="Times New Roman" w:eastAsia="Times New Roman" w:hAnsi="Times New Roman" w:cs="Times New Roman"/>
          <w:color w:val="FF0000"/>
        </w:rPr>
        <w:t xml:space="preserve">Sigortalının prime esas kazancının %12.5’idir ve </w:t>
      </w:r>
      <w:proofErr w:type="gramStart"/>
      <w:r w:rsidRPr="00F2199B">
        <w:rPr>
          <w:rFonts w:ascii="Times New Roman" w:eastAsia="Times New Roman" w:hAnsi="Times New Roman" w:cs="Times New Roman"/>
          <w:color w:val="FF0000"/>
        </w:rPr>
        <w:t xml:space="preserve">primin </w:t>
      </w:r>
      <w:r w:rsidR="003F7406" w:rsidRPr="00F2199B">
        <w:rPr>
          <w:rFonts w:ascii="Times New Roman" w:eastAsia="Times New Roman" w:hAnsi="Times New Roman" w:cs="Times New Roman"/>
          <w:color w:val="FF0000"/>
        </w:rPr>
        <w:t xml:space="preserve"> %</w:t>
      </w:r>
      <w:proofErr w:type="gramEnd"/>
      <w:r w:rsidR="003F7406" w:rsidRPr="00F2199B">
        <w:rPr>
          <w:rFonts w:ascii="Times New Roman" w:eastAsia="Times New Roman" w:hAnsi="Times New Roman" w:cs="Times New Roman"/>
          <w:color w:val="FF0000"/>
        </w:rPr>
        <w:t xml:space="preserve">7.5’ini </w:t>
      </w:r>
      <w:proofErr w:type="spellStart"/>
      <w:r w:rsidR="003F7406" w:rsidRPr="00F2199B">
        <w:rPr>
          <w:rFonts w:ascii="Times New Roman" w:eastAsia="Times New Roman" w:hAnsi="Times New Roman" w:cs="Times New Roman"/>
          <w:color w:val="FF0000"/>
        </w:rPr>
        <w:t>i</w:t>
      </w:r>
      <w:r w:rsidRPr="00F2199B">
        <w:rPr>
          <w:rFonts w:ascii="Times New Roman" w:eastAsia="Times New Roman" w:hAnsi="Times New Roman" w:cs="Times New Roman"/>
          <w:color w:val="FF0000"/>
        </w:rPr>
        <w:t>şveren</w:t>
      </w:r>
      <w:proofErr w:type="spellEnd"/>
      <w:r w:rsidRPr="00F2199B">
        <w:rPr>
          <w:rFonts w:ascii="Times New Roman" w:eastAsia="Times New Roman" w:hAnsi="Times New Roman" w:cs="Times New Roman"/>
          <w:color w:val="FF0000"/>
        </w:rPr>
        <w:t xml:space="preserve"> </w:t>
      </w:r>
      <w:proofErr w:type="spellStart"/>
      <w:r w:rsidRPr="00F2199B">
        <w:rPr>
          <w:rFonts w:ascii="Times New Roman" w:eastAsia="Times New Roman" w:hAnsi="Times New Roman" w:cs="Times New Roman"/>
          <w:color w:val="FF0000"/>
        </w:rPr>
        <w:t>öder</w:t>
      </w:r>
      <w:proofErr w:type="spellEnd"/>
      <w:r w:rsidRPr="00F2199B">
        <w:rPr>
          <w:rFonts w:ascii="Times New Roman" w:eastAsia="Times New Roman" w:hAnsi="Times New Roman" w:cs="Times New Roman"/>
          <w:color w:val="FF0000"/>
        </w:rPr>
        <w:t>.</w:t>
      </w:r>
    </w:p>
    <w:p w14:paraId="206B21B9" w14:textId="3F9B00C4" w:rsidR="003F7406" w:rsidRPr="00F2199B" w:rsidRDefault="003F7406" w:rsidP="003F7406">
      <w:pPr>
        <w:pStyle w:val="ListParagraph"/>
        <w:numPr>
          <w:ilvl w:val="0"/>
          <w:numId w:val="25"/>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Sigortalının prime esas kazancının</w:t>
      </w:r>
      <w:r w:rsidRPr="00F2199B">
        <w:rPr>
          <w:rFonts w:ascii="Times New Roman" w:eastAsia="Times New Roman" w:hAnsi="Times New Roman" w:cs="Times New Roman"/>
          <w:color w:val="000000" w:themeColor="text1"/>
        </w:rPr>
        <w:t xml:space="preserve"> %20’sidir ve primin %11’ini işveren öder.</w:t>
      </w:r>
    </w:p>
    <w:p w14:paraId="544BB401" w14:textId="33857B72" w:rsidR="003F7406" w:rsidRPr="00F2199B" w:rsidRDefault="003F7406" w:rsidP="003F7406">
      <w:pPr>
        <w:pStyle w:val="ListParagraph"/>
        <w:numPr>
          <w:ilvl w:val="0"/>
          <w:numId w:val="25"/>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Sigortalının prime esas kazancının %20’sidir ve primin %</w:t>
      </w:r>
      <w:r w:rsidRPr="00F2199B">
        <w:rPr>
          <w:rFonts w:ascii="Times New Roman" w:eastAsia="Times New Roman" w:hAnsi="Times New Roman" w:cs="Times New Roman"/>
          <w:color w:val="000000" w:themeColor="text1"/>
        </w:rPr>
        <w:t>9</w:t>
      </w:r>
      <w:r w:rsidRPr="00F2199B">
        <w:rPr>
          <w:rFonts w:ascii="Times New Roman" w:eastAsia="Times New Roman" w:hAnsi="Times New Roman" w:cs="Times New Roman"/>
          <w:color w:val="000000" w:themeColor="text1"/>
        </w:rPr>
        <w:t>’</w:t>
      </w:r>
      <w:r w:rsidRPr="00F2199B">
        <w:rPr>
          <w:rFonts w:ascii="Times New Roman" w:eastAsia="Times New Roman" w:hAnsi="Times New Roman" w:cs="Times New Roman"/>
          <w:color w:val="000000" w:themeColor="text1"/>
        </w:rPr>
        <w:t>unu</w:t>
      </w:r>
      <w:r w:rsidRPr="00F2199B">
        <w:rPr>
          <w:rFonts w:ascii="Times New Roman" w:eastAsia="Times New Roman" w:hAnsi="Times New Roman" w:cs="Times New Roman"/>
          <w:color w:val="000000" w:themeColor="text1"/>
        </w:rPr>
        <w:t xml:space="preserve"> işveren öder.</w:t>
      </w:r>
    </w:p>
    <w:p w14:paraId="3879287C" w14:textId="2FDABAFF" w:rsidR="003F7406" w:rsidRPr="00F2199B" w:rsidRDefault="003F7406" w:rsidP="003F7406">
      <w:pPr>
        <w:pStyle w:val="ListParagraph"/>
        <w:numPr>
          <w:ilvl w:val="0"/>
          <w:numId w:val="25"/>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Sigortalının prime esas kazancının</w:t>
      </w:r>
      <w:r w:rsidRPr="00F2199B">
        <w:rPr>
          <w:rFonts w:ascii="Times New Roman" w:eastAsia="Times New Roman" w:hAnsi="Times New Roman" w:cs="Times New Roman"/>
          <w:color w:val="000000" w:themeColor="text1"/>
        </w:rPr>
        <w:t xml:space="preserve"> %4’üdür ve %1’ini devlet öder.</w:t>
      </w:r>
    </w:p>
    <w:p w14:paraId="754494E9" w14:textId="6311AB66" w:rsidR="003F7406" w:rsidRPr="00F2199B" w:rsidRDefault="003F7406" w:rsidP="003F7406">
      <w:pPr>
        <w:pStyle w:val="ListParagraph"/>
        <w:spacing w:before="100" w:beforeAutospacing="1" w:after="100" w:afterAutospacing="1"/>
        <w:ind w:left="862"/>
        <w:rPr>
          <w:rFonts w:ascii="Times New Roman" w:eastAsia="Times New Roman" w:hAnsi="Times New Roman" w:cs="Times New Roman"/>
          <w:color w:val="000000" w:themeColor="text1"/>
        </w:rPr>
      </w:pPr>
    </w:p>
    <w:p w14:paraId="37E95287" w14:textId="78153B12" w:rsidR="003F7406" w:rsidRPr="00F2199B" w:rsidRDefault="003F7406" w:rsidP="003F7406">
      <w:pPr>
        <w:pStyle w:val="ListParagraph"/>
        <w:numPr>
          <w:ilvl w:val="0"/>
          <w:numId w:val="1"/>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İş kazası ve meslek hastalığı ile ilgili aşağıdakilerden hangisi doğrudur?</w:t>
      </w:r>
    </w:p>
    <w:p w14:paraId="618806C4" w14:textId="3974C3F0" w:rsidR="003F7406" w:rsidRPr="00F2199B" w:rsidRDefault="00C11DE8" w:rsidP="00C11DE8">
      <w:pPr>
        <w:pStyle w:val="ListParagraph"/>
        <w:numPr>
          <w:ilvl w:val="0"/>
          <w:numId w:val="26"/>
        </w:numPr>
        <w:spacing w:before="100" w:beforeAutospacing="1" w:after="100" w:afterAutospacing="1"/>
        <w:rPr>
          <w:rFonts w:ascii="Times New Roman" w:eastAsia="Times New Roman" w:hAnsi="Times New Roman" w:cs="Times New Roman"/>
          <w:color w:val="FF0000"/>
        </w:rPr>
      </w:pPr>
      <w:r w:rsidRPr="00F2199B">
        <w:rPr>
          <w:rFonts w:ascii="Times New Roman" w:eastAsia="Times New Roman" w:hAnsi="Times New Roman" w:cs="Times New Roman"/>
          <w:color w:val="FF0000"/>
        </w:rPr>
        <w:t>İş kazalarının kazadan sonraki 3 iş günü içinde bildirilmesi gerekir.</w:t>
      </w:r>
    </w:p>
    <w:p w14:paraId="6F9CAC0D" w14:textId="31D81C26" w:rsidR="00E2656E" w:rsidRPr="00F2199B" w:rsidRDefault="00C11DE8" w:rsidP="00C11DE8">
      <w:pPr>
        <w:pStyle w:val="ListParagraph"/>
        <w:numPr>
          <w:ilvl w:val="0"/>
          <w:numId w:val="26"/>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İşveren ‘in işyeri hekimi tarafından bildirilen meslek hastalıklarını bildirmesi için 5 iş günü vardır.</w:t>
      </w:r>
    </w:p>
    <w:p w14:paraId="7956F572" w14:textId="59B87094" w:rsidR="00C11DE8" w:rsidRPr="00F2199B" w:rsidRDefault="00C11DE8" w:rsidP="00C11DE8">
      <w:pPr>
        <w:pStyle w:val="ListParagraph"/>
        <w:numPr>
          <w:ilvl w:val="0"/>
          <w:numId w:val="26"/>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İşten ayrıldıktan sonra ortaya çıkan hastalıklar meslek hastalığı kapsamında değerlendirilmez.</w:t>
      </w:r>
    </w:p>
    <w:p w14:paraId="13C3C9D1" w14:textId="7770DCAB" w:rsidR="00C11DE8" w:rsidRPr="00F2199B" w:rsidRDefault="00C11DE8" w:rsidP="00C11DE8">
      <w:pPr>
        <w:pStyle w:val="ListParagraph"/>
        <w:numPr>
          <w:ilvl w:val="0"/>
          <w:numId w:val="26"/>
        </w:numPr>
        <w:spacing w:before="100" w:beforeAutospacing="1" w:after="100" w:afterAutospacing="1"/>
        <w:rPr>
          <w:rFonts w:ascii="Times New Roman" w:eastAsia="Times New Roman" w:hAnsi="Times New Roman" w:cs="Times New Roman"/>
          <w:color w:val="000000" w:themeColor="text1"/>
        </w:rPr>
      </w:pPr>
      <w:proofErr w:type="spellStart"/>
      <w:r w:rsidRPr="00F2199B">
        <w:rPr>
          <w:rFonts w:ascii="Times New Roman" w:eastAsia="Times New Roman" w:hAnsi="Times New Roman" w:cs="Times New Roman"/>
          <w:color w:val="000000" w:themeColor="text1"/>
        </w:rPr>
        <w:t>Mental</w:t>
      </w:r>
      <w:proofErr w:type="spellEnd"/>
      <w:r w:rsidRPr="00F2199B">
        <w:rPr>
          <w:rFonts w:ascii="Times New Roman" w:eastAsia="Times New Roman" w:hAnsi="Times New Roman" w:cs="Times New Roman"/>
          <w:color w:val="000000" w:themeColor="text1"/>
        </w:rPr>
        <w:t xml:space="preserve"> hastalıklar ILO’nun meslek hastalıkları listesinde yer almaz.</w:t>
      </w:r>
    </w:p>
    <w:p w14:paraId="3FCE788B" w14:textId="6BFE0E43" w:rsidR="00C11DE8" w:rsidRPr="00F2199B" w:rsidRDefault="00C11DE8" w:rsidP="00C11DE8">
      <w:pPr>
        <w:pStyle w:val="ListParagraph"/>
        <w:numPr>
          <w:ilvl w:val="0"/>
          <w:numId w:val="26"/>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Ölümlü iş kazası sıklığının</w:t>
      </w:r>
      <w:r w:rsidR="006F1605" w:rsidRPr="00F2199B">
        <w:rPr>
          <w:rFonts w:ascii="Times New Roman" w:eastAsia="Times New Roman" w:hAnsi="Times New Roman" w:cs="Times New Roman"/>
          <w:color w:val="000000" w:themeColor="text1"/>
        </w:rPr>
        <w:t xml:space="preserve"> en düşük olduğu ülke Finlandiya’dır. </w:t>
      </w:r>
    </w:p>
    <w:p w14:paraId="0C7610D0" w14:textId="286FA167" w:rsidR="006F1605" w:rsidRPr="00F2199B" w:rsidRDefault="006F1605" w:rsidP="006F1605">
      <w:pPr>
        <w:pStyle w:val="ListParagraph"/>
        <w:spacing w:before="100" w:beforeAutospacing="1" w:after="100" w:afterAutospacing="1"/>
        <w:ind w:left="862"/>
        <w:rPr>
          <w:rFonts w:ascii="Times New Roman" w:eastAsia="Times New Roman" w:hAnsi="Times New Roman" w:cs="Times New Roman"/>
          <w:color w:val="000000" w:themeColor="text1"/>
        </w:rPr>
      </w:pPr>
    </w:p>
    <w:p w14:paraId="5D8FBBD7" w14:textId="23DF541E" w:rsidR="006F1605" w:rsidRPr="00F2199B" w:rsidRDefault="00306839" w:rsidP="006F1605">
      <w:pPr>
        <w:pStyle w:val="ListParagraph"/>
        <w:numPr>
          <w:ilvl w:val="0"/>
          <w:numId w:val="1"/>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506 sayılı Kanun’un 85. Maddesine göre İsteğe Bağlı sigortaya prim ödeyenler, 1 Ekim 2008 günü yürürlüğe giren 5510 sayılı Kanun ile hangi statüye göre prim ödemektedirler?</w:t>
      </w:r>
    </w:p>
    <w:p w14:paraId="49AAD492" w14:textId="327C23B5" w:rsidR="00306839" w:rsidRPr="00F2199B" w:rsidRDefault="00306839" w:rsidP="00306839">
      <w:pPr>
        <w:pStyle w:val="ListParagraph"/>
        <w:numPr>
          <w:ilvl w:val="0"/>
          <w:numId w:val="27"/>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 xml:space="preserve">4/a </w:t>
      </w:r>
    </w:p>
    <w:p w14:paraId="5F72B769" w14:textId="2C30315F" w:rsidR="00306839" w:rsidRPr="00F2199B" w:rsidRDefault="00306839" w:rsidP="00306839">
      <w:pPr>
        <w:pStyle w:val="ListParagraph"/>
        <w:numPr>
          <w:ilvl w:val="0"/>
          <w:numId w:val="27"/>
        </w:numPr>
        <w:spacing w:before="100" w:beforeAutospacing="1" w:after="100" w:afterAutospacing="1"/>
        <w:rPr>
          <w:rFonts w:ascii="Times New Roman" w:eastAsia="Times New Roman" w:hAnsi="Times New Roman" w:cs="Times New Roman"/>
          <w:color w:val="FF0000"/>
        </w:rPr>
      </w:pPr>
      <w:r w:rsidRPr="00F2199B">
        <w:rPr>
          <w:rFonts w:ascii="Times New Roman" w:eastAsia="Times New Roman" w:hAnsi="Times New Roman" w:cs="Times New Roman"/>
          <w:color w:val="FF0000"/>
        </w:rPr>
        <w:t>4/b</w:t>
      </w:r>
    </w:p>
    <w:p w14:paraId="4FE2DA35" w14:textId="01A27E29" w:rsidR="00306839" w:rsidRPr="00F2199B" w:rsidRDefault="00306839" w:rsidP="00306839">
      <w:pPr>
        <w:pStyle w:val="ListParagraph"/>
        <w:numPr>
          <w:ilvl w:val="0"/>
          <w:numId w:val="27"/>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4/c</w:t>
      </w:r>
    </w:p>
    <w:p w14:paraId="51CEA4BD" w14:textId="0A9B7EC4" w:rsidR="00306839" w:rsidRPr="00F2199B" w:rsidRDefault="00306839" w:rsidP="00306839">
      <w:pPr>
        <w:pStyle w:val="ListParagraph"/>
        <w:numPr>
          <w:ilvl w:val="0"/>
          <w:numId w:val="27"/>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4/e</w:t>
      </w:r>
    </w:p>
    <w:p w14:paraId="0A5AE712" w14:textId="38F002C9" w:rsidR="00306839" w:rsidRPr="00F2199B" w:rsidRDefault="00306839" w:rsidP="00306839">
      <w:pPr>
        <w:pStyle w:val="ListParagraph"/>
        <w:numPr>
          <w:ilvl w:val="0"/>
          <w:numId w:val="27"/>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4/f</w:t>
      </w:r>
    </w:p>
    <w:p w14:paraId="6AA7A3F2" w14:textId="77777777" w:rsidR="00306839" w:rsidRPr="00F2199B" w:rsidRDefault="00306839" w:rsidP="00306839">
      <w:pPr>
        <w:pStyle w:val="ListParagraph"/>
        <w:spacing w:before="100" w:beforeAutospacing="1" w:after="100" w:afterAutospacing="1"/>
        <w:ind w:left="862"/>
        <w:rPr>
          <w:rFonts w:ascii="Times New Roman" w:eastAsia="Times New Roman" w:hAnsi="Times New Roman" w:cs="Times New Roman"/>
          <w:color w:val="000000" w:themeColor="text1"/>
        </w:rPr>
      </w:pPr>
    </w:p>
    <w:p w14:paraId="6B8C8420" w14:textId="11995081" w:rsidR="00306839" w:rsidRPr="00F2199B" w:rsidRDefault="00316EAB" w:rsidP="00306839">
      <w:pPr>
        <w:pStyle w:val="ListParagraph"/>
        <w:numPr>
          <w:ilvl w:val="0"/>
          <w:numId w:val="1"/>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 xml:space="preserve">Ülkemizde işsizlik sigortası prim oranı </w:t>
      </w:r>
      <w:r w:rsidR="00A64B37" w:rsidRPr="00F2199B">
        <w:rPr>
          <w:rFonts w:ascii="Times New Roman" w:eastAsia="Times New Roman" w:hAnsi="Times New Roman" w:cs="Times New Roman"/>
          <w:color w:val="000000" w:themeColor="text1"/>
        </w:rPr>
        <w:t>kaçtır?</w:t>
      </w:r>
    </w:p>
    <w:p w14:paraId="41B22993" w14:textId="14917152" w:rsidR="00A64B37" w:rsidRPr="00F2199B" w:rsidRDefault="00A64B37" w:rsidP="00A64B37">
      <w:pPr>
        <w:pStyle w:val="ListParagraph"/>
        <w:numPr>
          <w:ilvl w:val="0"/>
          <w:numId w:val="28"/>
        </w:numPr>
        <w:spacing w:before="100" w:beforeAutospacing="1" w:after="100" w:afterAutospacing="1"/>
        <w:rPr>
          <w:rFonts w:ascii="Times New Roman" w:eastAsia="Times New Roman" w:hAnsi="Times New Roman" w:cs="Times New Roman"/>
          <w:color w:val="FF0000"/>
        </w:rPr>
      </w:pPr>
      <w:r w:rsidRPr="00F2199B">
        <w:rPr>
          <w:rFonts w:ascii="Times New Roman" w:eastAsia="Times New Roman" w:hAnsi="Times New Roman" w:cs="Times New Roman"/>
          <w:color w:val="FF0000"/>
        </w:rPr>
        <w:t>%4</w:t>
      </w:r>
    </w:p>
    <w:p w14:paraId="2AB51701" w14:textId="06921F55" w:rsidR="00A64B37" w:rsidRPr="00F2199B" w:rsidRDefault="00A64B37" w:rsidP="00A64B37">
      <w:pPr>
        <w:pStyle w:val="ListParagraph"/>
        <w:numPr>
          <w:ilvl w:val="0"/>
          <w:numId w:val="28"/>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%20</w:t>
      </w:r>
    </w:p>
    <w:p w14:paraId="2EC8BB4C" w14:textId="5491F75D" w:rsidR="00A64B37" w:rsidRPr="00F2199B" w:rsidRDefault="00A64B37" w:rsidP="00A64B37">
      <w:pPr>
        <w:pStyle w:val="ListParagraph"/>
        <w:numPr>
          <w:ilvl w:val="0"/>
          <w:numId w:val="28"/>
        </w:numPr>
        <w:spacing w:before="100" w:beforeAutospacing="1" w:after="100" w:afterAutospacing="1"/>
        <w:rPr>
          <w:rFonts w:ascii="Times New Roman" w:eastAsia="Times New Roman" w:hAnsi="Times New Roman" w:cs="Times New Roman"/>
          <w:color w:val="000000" w:themeColor="text1"/>
        </w:rPr>
      </w:pPr>
      <w:proofErr w:type="gramStart"/>
      <w:r w:rsidRPr="00F2199B">
        <w:rPr>
          <w:rFonts w:ascii="Times New Roman" w:eastAsia="Times New Roman" w:hAnsi="Times New Roman" w:cs="Times New Roman"/>
          <w:color w:val="000000" w:themeColor="text1"/>
        </w:rPr>
        <w:t>%12.5</w:t>
      </w:r>
      <w:proofErr w:type="gramEnd"/>
    </w:p>
    <w:p w14:paraId="7ECB8B4A" w14:textId="452E94A4" w:rsidR="00A64B37" w:rsidRPr="00F2199B" w:rsidRDefault="00A64B37" w:rsidP="00A64B37">
      <w:pPr>
        <w:pStyle w:val="ListParagraph"/>
        <w:numPr>
          <w:ilvl w:val="0"/>
          <w:numId w:val="28"/>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%2</w:t>
      </w:r>
    </w:p>
    <w:p w14:paraId="27093F0E" w14:textId="5F68CF98" w:rsidR="00A64B37" w:rsidRPr="00F2199B" w:rsidRDefault="00A64B37" w:rsidP="00A64B37">
      <w:pPr>
        <w:pStyle w:val="ListParagraph"/>
        <w:numPr>
          <w:ilvl w:val="0"/>
          <w:numId w:val="28"/>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%5</w:t>
      </w:r>
    </w:p>
    <w:p w14:paraId="52F0D136" w14:textId="7B96DA08" w:rsidR="00A64B37" w:rsidRPr="00F2199B" w:rsidRDefault="00A64B37" w:rsidP="00A64B37">
      <w:pPr>
        <w:pStyle w:val="ListParagraph"/>
        <w:spacing w:before="100" w:beforeAutospacing="1" w:after="100" w:afterAutospacing="1"/>
        <w:ind w:left="862"/>
        <w:rPr>
          <w:rFonts w:ascii="Times New Roman" w:eastAsia="Times New Roman" w:hAnsi="Times New Roman" w:cs="Times New Roman"/>
          <w:color w:val="000000" w:themeColor="text1"/>
        </w:rPr>
      </w:pPr>
    </w:p>
    <w:p w14:paraId="0FD4F23B" w14:textId="791C716B" w:rsidR="00A64B37" w:rsidRPr="00F2199B" w:rsidRDefault="00A64B37" w:rsidP="00A64B37">
      <w:pPr>
        <w:pStyle w:val="ListParagraph"/>
        <w:numPr>
          <w:ilvl w:val="0"/>
          <w:numId w:val="1"/>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Sigortalılık için aşağıda belirtilenlerden hangisi yanlıştır?</w:t>
      </w:r>
    </w:p>
    <w:p w14:paraId="533815FF" w14:textId="71A44752" w:rsidR="00A64B37" w:rsidRPr="00F2199B" w:rsidRDefault="00A64B37" w:rsidP="00A64B37">
      <w:pPr>
        <w:pStyle w:val="ListParagraph"/>
        <w:numPr>
          <w:ilvl w:val="0"/>
          <w:numId w:val="30"/>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 olmak kişi açısından bir hak değil aynı zamanda bir yükümlülüktür.</w:t>
      </w:r>
    </w:p>
    <w:p w14:paraId="465105B5" w14:textId="2C2CC25B" w:rsidR="00A64B37" w:rsidRPr="00F2199B" w:rsidRDefault="00A64B37" w:rsidP="00A64B37">
      <w:pPr>
        <w:pStyle w:val="ListParagraph"/>
        <w:numPr>
          <w:ilvl w:val="0"/>
          <w:numId w:val="30"/>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 kanunda belirtilen hak ve yükümlülüklerden kaçınamaz ve vazgeçemez.</w:t>
      </w:r>
    </w:p>
    <w:p w14:paraId="4C28F82C" w14:textId="657774C6" w:rsidR="00A64B37" w:rsidRPr="00F2199B" w:rsidRDefault="00A64B37" w:rsidP="00A64B37">
      <w:pPr>
        <w:pStyle w:val="ListParagraph"/>
        <w:numPr>
          <w:ilvl w:val="0"/>
          <w:numId w:val="30"/>
        </w:numPr>
        <w:spacing w:before="100" w:beforeAutospacing="1" w:after="100" w:afterAutospacing="1"/>
        <w:rPr>
          <w:rFonts w:ascii="Times New Roman" w:eastAsia="Times New Roman" w:hAnsi="Times New Roman" w:cs="Times New Roman"/>
          <w:color w:val="FF0000"/>
        </w:rPr>
      </w:pPr>
      <w:r w:rsidRPr="00F2199B">
        <w:rPr>
          <w:rFonts w:ascii="Times New Roman" w:eastAsia="Times New Roman" w:hAnsi="Times New Roman" w:cs="Times New Roman"/>
          <w:color w:val="FF0000"/>
        </w:rPr>
        <w:t>Sosyal sigortalılık da özel sigortalılık</w:t>
      </w:r>
      <w:r w:rsidR="00F5494E" w:rsidRPr="00F2199B">
        <w:rPr>
          <w:rFonts w:ascii="Times New Roman" w:eastAsia="Times New Roman" w:hAnsi="Times New Roman" w:cs="Times New Roman"/>
          <w:color w:val="FF0000"/>
        </w:rPr>
        <w:t xml:space="preserve"> gibi isteğe bağlıdır.</w:t>
      </w:r>
    </w:p>
    <w:p w14:paraId="32C7C9EA" w14:textId="66FA713C" w:rsidR="00F5494E" w:rsidRPr="00F2199B" w:rsidRDefault="00F5494E" w:rsidP="00A64B37">
      <w:pPr>
        <w:pStyle w:val="ListParagraph"/>
        <w:numPr>
          <w:ilvl w:val="0"/>
          <w:numId w:val="30"/>
        </w:numPr>
        <w:spacing w:before="100" w:beforeAutospacing="1" w:after="100" w:afterAutospacing="1"/>
        <w:rPr>
          <w:rFonts w:ascii="Times New Roman" w:eastAsia="Times New Roman" w:hAnsi="Times New Roman" w:cs="Times New Roman"/>
          <w:color w:val="000000" w:themeColor="text1"/>
        </w:rPr>
      </w:pPr>
      <w:r w:rsidRPr="00F2199B">
        <w:rPr>
          <w:rFonts w:ascii="Times New Roman" w:eastAsia="Times New Roman" w:hAnsi="Times New Roman" w:cs="Times New Roman"/>
          <w:color w:val="000000" w:themeColor="text1"/>
        </w:rPr>
        <w:t>Sigortalılık Kanun’da öngörülen biçimde çalışmaya başlama ya da statüye geçmekle kendiliğinden başlar.</w:t>
      </w:r>
    </w:p>
    <w:p w14:paraId="30D6E66F" w14:textId="77777777" w:rsidR="00F5494E" w:rsidRPr="00F2199B" w:rsidRDefault="00F5494E" w:rsidP="007F42B6">
      <w:pPr>
        <w:pStyle w:val="ListParagraph"/>
        <w:spacing w:before="100" w:beforeAutospacing="1" w:after="100" w:afterAutospacing="1"/>
        <w:ind w:left="862"/>
        <w:rPr>
          <w:rFonts w:ascii="Times New Roman" w:eastAsia="Times New Roman" w:hAnsi="Times New Roman" w:cs="Times New Roman"/>
          <w:color w:val="000000" w:themeColor="text1"/>
        </w:rPr>
      </w:pPr>
    </w:p>
    <w:sectPr w:rsidR="00F5494E" w:rsidRPr="00F2199B" w:rsidSect="00F2199B">
      <w:headerReference w:type="default" r:id="rId8"/>
      <w:footerReference w:type="default" r:id="rId9"/>
      <w:headerReference w:type="first" r:id="rId10"/>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6A24" w14:textId="77777777" w:rsidR="00311476" w:rsidRDefault="00311476" w:rsidP="007F42B6">
      <w:r>
        <w:separator/>
      </w:r>
    </w:p>
  </w:endnote>
  <w:endnote w:type="continuationSeparator" w:id="0">
    <w:p w14:paraId="76319226" w14:textId="77777777" w:rsidR="00311476" w:rsidRDefault="00311476" w:rsidP="007F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2">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5494" w14:textId="42C0DE39" w:rsidR="007F42B6" w:rsidRPr="006B0655" w:rsidRDefault="006B0655" w:rsidP="006B0655">
    <w:pPr>
      <w:pStyle w:val="Footer"/>
      <w:jc w:val="right"/>
      <w:rPr>
        <w:rFonts w:ascii="Times New Roman" w:hAnsi="Times New Roman" w:cs="Times New Roman"/>
        <w:i/>
        <w:iCs/>
        <w:lang w:val="tr-TR"/>
      </w:rPr>
    </w:pPr>
    <w:r w:rsidRPr="006B0655">
      <w:rPr>
        <w:rFonts w:ascii="Times New Roman" w:hAnsi="Times New Roman" w:cs="Times New Roman"/>
        <w:i/>
        <w:iCs/>
        <w:lang w:val="tr-TR"/>
      </w:rPr>
      <w:t>Süreniz 30 dakikadır, başarılar…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5A09" w14:textId="77777777" w:rsidR="00311476" w:rsidRDefault="00311476" w:rsidP="007F42B6">
      <w:r>
        <w:separator/>
      </w:r>
    </w:p>
  </w:footnote>
  <w:footnote w:type="continuationSeparator" w:id="0">
    <w:p w14:paraId="1664BA7B" w14:textId="77777777" w:rsidR="00311476" w:rsidRDefault="00311476" w:rsidP="007F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0E3D" w14:textId="77777777" w:rsidR="006B0655" w:rsidRPr="006B0655" w:rsidRDefault="006B0655" w:rsidP="006B0655">
    <w:pPr>
      <w:pStyle w:val="Header"/>
      <w:rPr>
        <w:rFonts w:ascii="Times New Roman" w:hAnsi="Times New Roman" w:cs="Times New Roman"/>
        <w:lang w:val="tr-TR"/>
      </w:rPr>
    </w:pPr>
    <w:r w:rsidRPr="006B0655">
      <w:rPr>
        <w:rFonts w:ascii="Times New Roman" w:hAnsi="Times New Roman" w:cs="Times New Roman"/>
        <w:lang w:val="tr-TR"/>
      </w:rPr>
      <w:t xml:space="preserve">İsim </w:t>
    </w:r>
    <w:proofErr w:type="spellStart"/>
    <w:r w:rsidRPr="006B0655">
      <w:rPr>
        <w:rFonts w:ascii="Times New Roman" w:hAnsi="Times New Roman" w:cs="Times New Roman"/>
        <w:lang w:val="tr-TR"/>
      </w:rPr>
      <w:t>Soyisim</w:t>
    </w:r>
    <w:proofErr w:type="spellEnd"/>
    <w:r w:rsidRPr="006B0655">
      <w:rPr>
        <w:rFonts w:ascii="Times New Roman" w:hAnsi="Times New Roman" w:cs="Times New Roman"/>
        <w:lang w:val="tr-TR"/>
      </w:rPr>
      <w:t>:</w:t>
    </w:r>
  </w:p>
  <w:p w14:paraId="2F141367" w14:textId="77777777" w:rsidR="006B0655" w:rsidRPr="006B0655" w:rsidRDefault="006B0655" w:rsidP="006B0655">
    <w:pPr>
      <w:pStyle w:val="Header"/>
      <w:rPr>
        <w:rFonts w:ascii="Times New Roman" w:hAnsi="Times New Roman" w:cs="Times New Roman"/>
        <w:lang w:val="tr-TR"/>
      </w:rPr>
    </w:pPr>
    <w:r w:rsidRPr="006B0655">
      <w:rPr>
        <w:rFonts w:ascii="Times New Roman" w:hAnsi="Times New Roman" w:cs="Times New Roman"/>
        <w:lang w:val="tr-TR"/>
      </w:rPr>
      <w:t>Numara:</w:t>
    </w:r>
  </w:p>
  <w:p w14:paraId="3E77C6DA" w14:textId="6EBDE7BE" w:rsidR="007F42B6" w:rsidRPr="006B0655" w:rsidRDefault="006B0655">
    <w:pPr>
      <w:pStyle w:val="Header"/>
      <w:rPr>
        <w:rFonts w:ascii="Times New Roman" w:hAnsi="Times New Roman" w:cs="Times New Roman"/>
        <w:lang w:val="tr-TR"/>
      </w:rPr>
    </w:pPr>
    <w:r w:rsidRPr="006B0655">
      <w:rPr>
        <w:rFonts w:ascii="Times New Roman" w:hAnsi="Times New Roman" w:cs="Times New Roman"/>
        <w:lang w:val="tr-TR"/>
      </w:rPr>
      <w:t>İmza: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A508" w14:textId="77777777" w:rsidR="006B0655" w:rsidRPr="00B42642" w:rsidRDefault="006B0655" w:rsidP="006B0655">
    <w:pPr>
      <w:jc w:val="center"/>
      <w:rPr>
        <w:rFonts w:ascii="Times New Roman" w:hAnsi="Times New Roman" w:cs="Times New Roman"/>
        <w:b/>
        <w:bCs/>
        <w:sz w:val="28"/>
        <w:szCs w:val="28"/>
        <w:lang w:val="tr-TR"/>
      </w:rPr>
    </w:pPr>
    <w:r w:rsidRPr="00B42642">
      <w:rPr>
        <w:rFonts w:ascii="Times New Roman" w:hAnsi="Times New Roman" w:cs="Times New Roman"/>
        <w:b/>
        <w:bCs/>
        <w:sz w:val="28"/>
        <w:szCs w:val="28"/>
        <w:lang w:val="tr-TR"/>
      </w:rPr>
      <w:t>T.C.</w:t>
    </w:r>
  </w:p>
  <w:p w14:paraId="1328C8ED" w14:textId="77777777" w:rsidR="006B0655" w:rsidRPr="00B42642" w:rsidRDefault="006B0655" w:rsidP="006B0655">
    <w:pPr>
      <w:jc w:val="center"/>
      <w:rPr>
        <w:rFonts w:ascii="Times New Roman" w:hAnsi="Times New Roman" w:cs="Times New Roman"/>
        <w:b/>
        <w:bCs/>
        <w:sz w:val="28"/>
        <w:szCs w:val="28"/>
        <w:lang w:val="tr-TR"/>
      </w:rPr>
    </w:pPr>
    <w:r w:rsidRPr="00B42642">
      <w:rPr>
        <w:rFonts w:ascii="Times New Roman" w:hAnsi="Times New Roman" w:cs="Times New Roman"/>
        <w:b/>
        <w:bCs/>
        <w:sz w:val="28"/>
        <w:szCs w:val="28"/>
        <w:lang w:val="tr-TR"/>
      </w:rPr>
      <w:t>Tekirdağ Namık Kemal Üniversitesi</w:t>
    </w:r>
  </w:p>
  <w:p w14:paraId="1EB0D53C" w14:textId="77777777" w:rsidR="006B0655" w:rsidRDefault="006B0655" w:rsidP="006B0655">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İktisadi ve İdari Bilimler Fakültesi</w:t>
    </w:r>
  </w:p>
  <w:p w14:paraId="00F12DED" w14:textId="77777777" w:rsidR="006B0655" w:rsidRPr="00B42642" w:rsidRDefault="006B0655" w:rsidP="006B0655">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Çalışma Ekonomisi ve Endüstri İlişkileri Bölümü</w:t>
    </w:r>
  </w:p>
  <w:p w14:paraId="3F7B8961" w14:textId="4E0314F4" w:rsidR="006B0655" w:rsidRDefault="006B0655" w:rsidP="006B0655">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ÇEKO</w:t>
    </w:r>
    <w:r>
      <w:rPr>
        <w:rFonts w:ascii="Times New Roman" w:hAnsi="Times New Roman" w:cs="Times New Roman"/>
        <w:b/>
        <w:bCs/>
        <w:sz w:val="28"/>
        <w:szCs w:val="28"/>
        <w:lang w:val="tr-TR"/>
      </w:rPr>
      <w:t>711</w:t>
    </w:r>
    <w:r>
      <w:rPr>
        <w:rFonts w:ascii="Times New Roman" w:hAnsi="Times New Roman" w:cs="Times New Roman"/>
        <w:b/>
        <w:bCs/>
        <w:sz w:val="28"/>
        <w:szCs w:val="28"/>
        <w:lang w:val="tr-TR"/>
      </w:rPr>
      <w:t xml:space="preserve"> </w:t>
    </w:r>
    <w:r>
      <w:rPr>
        <w:rFonts w:ascii="Times New Roman" w:hAnsi="Times New Roman" w:cs="Times New Roman"/>
        <w:b/>
        <w:bCs/>
        <w:sz w:val="28"/>
        <w:szCs w:val="28"/>
        <w:lang w:val="tr-TR"/>
      </w:rPr>
      <w:t>Sosyal Güvenlik</w:t>
    </w:r>
    <w:r>
      <w:rPr>
        <w:rFonts w:ascii="Times New Roman" w:hAnsi="Times New Roman" w:cs="Times New Roman"/>
        <w:b/>
        <w:bCs/>
        <w:sz w:val="28"/>
        <w:szCs w:val="28"/>
        <w:lang w:val="tr-TR"/>
      </w:rPr>
      <w:t xml:space="preserve"> Hukuku</w:t>
    </w:r>
  </w:p>
  <w:p w14:paraId="0152357F" w14:textId="1A5085A9" w:rsidR="006B0655" w:rsidRDefault="006B0655" w:rsidP="006B0655">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 xml:space="preserve">Final </w:t>
    </w:r>
    <w:r w:rsidRPr="00B42642">
      <w:rPr>
        <w:rFonts w:ascii="Times New Roman" w:hAnsi="Times New Roman" w:cs="Times New Roman"/>
        <w:b/>
        <w:bCs/>
        <w:sz w:val="28"/>
        <w:szCs w:val="28"/>
        <w:lang w:val="tr-TR"/>
      </w:rPr>
      <w:t>Sınav</w:t>
    </w:r>
    <w:r>
      <w:rPr>
        <w:rFonts w:ascii="Times New Roman" w:hAnsi="Times New Roman" w:cs="Times New Roman"/>
        <w:b/>
        <w:bCs/>
        <w:sz w:val="28"/>
        <w:szCs w:val="28"/>
        <w:lang w:val="tr-TR"/>
      </w:rPr>
      <w:t>ı</w:t>
    </w:r>
  </w:p>
  <w:p w14:paraId="49DAED40" w14:textId="0A4A7754" w:rsidR="006B0655" w:rsidRDefault="006B0655" w:rsidP="006B0655">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0</w:t>
    </w:r>
    <w:r>
      <w:rPr>
        <w:rFonts w:ascii="Times New Roman" w:hAnsi="Times New Roman" w:cs="Times New Roman"/>
        <w:b/>
        <w:bCs/>
        <w:sz w:val="28"/>
        <w:szCs w:val="28"/>
        <w:lang w:val="tr-TR"/>
      </w:rPr>
      <w:t>9</w:t>
    </w:r>
    <w:r>
      <w:rPr>
        <w:rFonts w:ascii="Times New Roman" w:hAnsi="Times New Roman" w:cs="Times New Roman"/>
        <w:b/>
        <w:bCs/>
        <w:sz w:val="28"/>
        <w:szCs w:val="28"/>
        <w:lang w:val="tr-TR"/>
      </w:rPr>
      <w:t xml:space="preserve">/01/2023 </w:t>
    </w:r>
    <w:r>
      <w:rPr>
        <w:rFonts w:ascii="Times New Roman" w:hAnsi="Times New Roman" w:cs="Times New Roman"/>
        <w:b/>
        <w:bCs/>
        <w:sz w:val="28"/>
        <w:szCs w:val="28"/>
        <w:lang w:val="tr-TR"/>
      </w:rPr>
      <w:t>13.00</w:t>
    </w:r>
  </w:p>
  <w:p w14:paraId="482DF8E0" w14:textId="77777777" w:rsidR="007F42B6" w:rsidRDefault="007F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81"/>
    <w:multiLevelType w:val="hybridMultilevel"/>
    <w:tmpl w:val="16A86B80"/>
    <w:lvl w:ilvl="0" w:tplc="54F25388">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1263B53"/>
    <w:multiLevelType w:val="hybridMultilevel"/>
    <w:tmpl w:val="59B00A0C"/>
    <w:lvl w:ilvl="0" w:tplc="6D98D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60EA6"/>
    <w:multiLevelType w:val="hybridMultilevel"/>
    <w:tmpl w:val="4920B56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A173B54"/>
    <w:multiLevelType w:val="hybridMultilevel"/>
    <w:tmpl w:val="3A0E89D8"/>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15645B21"/>
    <w:multiLevelType w:val="hybridMultilevel"/>
    <w:tmpl w:val="64D8276A"/>
    <w:lvl w:ilvl="0" w:tplc="BE24074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6487070"/>
    <w:multiLevelType w:val="hybridMultilevel"/>
    <w:tmpl w:val="8558119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90A59D5"/>
    <w:multiLevelType w:val="hybridMultilevel"/>
    <w:tmpl w:val="BE4CE7B2"/>
    <w:lvl w:ilvl="0" w:tplc="2794B43A">
      <w:start w:val="1"/>
      <w:numFmt w:val="lowerLetter"/>
      <w:lvlText w:val="%1)"/>
      <w:lvlJc w:val="left"/>
      <w:pPr>
        <w:ind w:left="862" w:hanging="360"/>
      </w:pPr>
      <w:rPr>
        <w:rFonts w:ascii="CIDFont+F2" w:hAnsi="CIDFont+F2"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9323C63"/>
    <w:multiLevelType w:val="hybridMultilevel"/>
    <w:tmpl w:val="B0844C1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FEB2167"/>
    <w:multiLevelType w:val="hybridMultilevel"/>
    <w:tmpl w:val="4AB20C94"/>
    <w:lvl w:ilvl="0" w:tplc="102A98CC">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9BB288A"/>
    <w:multiLevelType w:val="hybridMultilevel"/>
    <w:tmpl w:val="E14243E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D683A24"/>
    <w:multiLevelType w:val="hybridMultilevel"/>
    <w:tmpl w:val="99364C2C"/>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2EF76405"/>
    <w:multiLevelType w:val="hybridMultilevel"/>
    <w:tmpl w:val="FF9E1190"/>
    <w:lvl w:ilvl="0" w:tplc="AB08E0DC">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6691A90"/>
    <w:multiLevelType w:val="hybridMultilevel"/>
    <w:tmpl w:val="944006EE"/>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77246A1"/>
    <w:multiLevelType w:val="hybridMultilevel"/>
    <w:tmpl w:val="2AEE6C4C"/>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3C901337"/>
    <w:multiLevelType w:val="hybridMultilevel"/>
    <w:tmpl w:val="C9AA0700"/>
    <w:lvl w:ilvl="0" w:tplc="E7C87B3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45FF0110"/>
    <w:multiLevelType w:val="hybridMultilevel"/>
    <w:tmpl w:val="75DA92C4"/>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460169FC"/>
    <w:multiLevelType w:val="multilevel"/>
    <w:tmpl w:val="564E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145FB8"/>
    <w:multiLevelType w:val="hybridMultilevel"/>
    <w:tmpl w:val="BA42FD14"/>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C687FD0"/>
    <w:multiLevelType w:val="multilevel"/>
    <w:tmpl w:val="24FAF5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B7515"/>
    <w:multiLevelType w:val="hybridMultilevel"/>
    <w:tmpl w:val="CFB6FFC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9A84161"/>
    <w:multiLevelType w:val="hybridMultilevel"/>
    <w:tmpl w:val="E0A6BD3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9BF4DF6"/>
    <w:multiLevelType w:val="hybridMultilevel"/>
    <w:tmpl w:val="5C8E472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C91623C"/>
    <w:multiLevelType w:val="hybridMultilevel"/>
    <w:tmpl w:val="21E0DC76"/>
    <w:lvl w:ilvl="0" w:tplc="67C42698">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D583A25"/>
    <w:multiLevelType w:val="hybridMultilevel"/>
    <w:tmpl w:val="CF0ED16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932675E"/>
    <w:multiLevelType w:val="hybridMultilevel"/>
    <w:tmpl w:val="173E2126"/>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6B3D5B04"/>
    <w:multiLevelType w:val="hybridMultilevel"/>
    <w:tmpl w:val="D51294A2"/>
    <w:lvl w:ilvl="0" w:tplc="838284AC">
      <w:start w:val="1"/>
      <w:numFmt w:val="decimal"/>
      <w:lvlText w:val="%1)"/>
      <w:lvlJc w:val="left"/>
      <w:pPr>
        <w:ind w:left="502" w:hanging="360"/>
      </w:pPr>
      <w:rPr>
        <w:b w:val="0"/>
        <w:bCs w:val="0"/>
      </w:rPr>
    </w:lvl>
    <w:lvl w:ilvl="1" w:tplc="FF66819A">
      <w:start w:val="1"/>
      <w:numFmt w:val="upperLetter"/>
      <w:lvlText w:val="%2)"/>
      <w:lvlJc w:val="left"/>
      <w:pPr>
        <w:ind w:left="1440" w:hanging="360"/>
      </w:pPr>
      <w:rPr>
        <w:rFonts w:hint="default"/>
      </w:rPr>
    </w:lvl>
    <w:lvl w:ilvl="2" w:tplc="B7A02D7E">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BCF4434"/>
    <w:multiLevelType w:val="hybridMultilevel"/>
    <w:tmpl w:val="00BEF752"/>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7" w15:restartNumberingAfterBreak="0">
    <w:nsid w:val="6BDA66EC"/>
    <w:multiLevelType w:val="hybridMultilevel"/>
    <w:tmpl w:val="85E8BE3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708332F2"/>
    <w:multiLevelType w:val="hybridMultilevel"/>
    <w:tmpl w:val="2D66E766"/>
    <w:lvl w:ilvl="0" w:tplc="F4AE781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79DE0761"/>
    <w:multiLevelType w:val="hybridMultilevel"/>
    <w:tmpl w:val="ABE86AB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21"/>
  </w:num>
  <w:num w:numId="3">
    <w:abstractNumId w:val="19"/>
  </w:num>
  <w:num w:numId="4">
    <w:abstractNumId w:val="9"/>
  </w:num>
  <w:num w:numId="5">
    <w:abstractNumId w:val="27"/>
  </w:num>
  <w:num w:numId="6">
    <w:abstractNumId w:val="12"/>
  </w:num>
  <w:num w:numId="7">
    <w:abstractNumId w:val="29"/>
  </w:num>
  <w:num w:numId="8">
    <w:abstractNumId w:val="3"/>
  </w:num>
  <w:num w:numId="9">
    <w:abstractNumId w:val="5"/>
  </w:num>
  <w:num w:numId="10">
    <w:abstractNumId w:val="2"/>
  </w:num>
  <w:num w:numId="11">
    <w:abstractNumId w:val="15"/>
  </w:num>
  <w:num w:numId="12">
    <w:abstractNumId w:val="23"/>
  </w:num>
  <w:num w:numId="13">
    <w:abstractNumId w:val="20"/>
  </w:num>
  <w:num w:numId="14">
    <w:abstractNumId w:val="13"/>
  </w:num>
  <w:num w:numId="15">
    <w:abstractNumId w:val="24"/>
  </w:num>
  <w:num w:numId="16">
    <w:abstractNumId w:val="7"/>
  </w:num>
  <w:num w:numId="17">
    <w:abstractNumId w:val="26"/>
  </w:num>
  <w:num w:numId="18">
    <w:abstractNumId w:val="17"/>
  </w:num>
  <w:num w:numId="19">
    <w:abstractNumId w:val="10"/>
  </w:num>
  <w:num w:numId="20">
    <w:abstractNumId w:val="1"/>
  </w:num>
  <w:num w:numId="21">
    <w:abstractNumId w:val="28"/>
  </w:num>
  <w:num w:numId="22">
    <w:abstractNumId w:val="18"/>
  </w:num>
  <w:num w:numId="23">
    <w:abstractNumId w:val="8"/>
  </w:num>
  <w:num w:numId="24">
    <w:abstractNumId w:val="16"/>
  </w:num>
  <w:num w:numId="25">
    <w:abstractNumId w:val="6"/>
  </w:num>
  <w:num w:numId="26">
    <w:abstractNumId w:val="22"/>
  </w:num>
  <w:num w:numId="27">
    <w:abstractNumId w:val="14"/>
  </w:num>
  <w:num w:numId="28">
    <w:abstractNumId w:val="4"/>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09"/>
    <w:rsid w:val="002D592C"/>
    <w:rsid w:val="00306839"/>
    <w:rsid w:val="00311476"/>
    <w:rsid w:val="00316EAB"/>
    <w:rsid w:val="003F7406"/>
    <w:rsid w:val="00461109"/>
    <w:rsid w:val="004C23AF"/>
    <w:rsid w:val="004E767E"/>
    <w:rsid w:val="0064328B"/>
    <w:rsid w:val="006B0655"/>
    <w:rsid w:val="006F1605"/>
    <w:rsid w:val="007023EC"/>
    <w:rsid w:val="007F42B6"/>
    <w:rsid w:val="00A64B37"/>
    <w:rsid w:val="00C11DE8"/>
    <w:rsid w:val="00C25AF5"/>
    <w:rsid w:val="00D406FF"/>
    <w:rsid w:val="00E2656E"/>
    <w:rsid w:val="00E708BF"/>
    <w:rsid w:val="00E93F15"/>
    <w:rsid w:val="00F2199B"/>
    <w:rsid w:val="00F25A0C"/>
    <w:rsid w:val="00F5494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8F36"/>
  <w15:chartTrackingRefBased/>
  <w15:docId w15:val="{7048FE74-3827-3B4F-A76E-FBF134E8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09"/>
    <w:pPr>
      <w:ind w:left="720"/>
      <w:contextualSpacing/>
    </w:pPr>
    <w:rPr>
      <w:rFonts w:eastAsiaTheme="minorEastAsia"/>
      <w:sz w:val="22"/>
      <w:szCs w:val="22"/>
      <w:lang w:val="tr-TR" w:eastAsia="tr-TR"/>
    </w:rPr>
  </w:style>
  <w:style w:type="paragraph" w:customStyle="1" w:styleId="Default">
    <w:name w:val="Default"/>
    <w:rsid w:val="00461109"/>
    <w:pPr>
      <w:autoSpaceDE w:val="0"/>
      <w:autoSpaceDN w:val="0"/>
      <w:adjustRightInd w:val="0"/>
    </w:pPr>
    <w:rPr>
      <w:rFonts w:ascii="Calibri" w:hAnsi="Calibri" w:cs="Calibri"/>
      <w:color w:val="000000"/>
      <w:lang w:val="tr-TR"/>
    </w:rPr>
  </w:style>
  <w:style w:type="paragraph" w:customStyle="1" w:styleId="Gvde">
    <w:name w:val="Gövde"/>
    <w:rsid w:val="00461109"/>
    <w:rPr>
      <w:rFonts w:ascii="Helvetica Neue" w:eastAsia="Arial Unicode MS" w:hAnsi="Helvetica Neue" w:cs="Arial Unicode MS"/>
      <w:color w:val="000000"/>
      <w:sz w:val="22"/>
      <w:szCs w:val="22"/>
      <w:lang w:val="tr-TR" w:eastAsia="tr-TR"/>
      <w14:textOutline w14:w="0" w14:cap="flat" w14:cmpd="sng" w14:algn="ctr">
        <w14:noFill/>
        <w14:prstDash w14:val="solid"/>
        <w14:bevel/>
      </w14:textOutline>
    </w:rPr>
  </w:style>
  <w:style w:type="paragraph" w:styleId="NormalWeb">
    <w:name w:val="Normal (Web)"/>
    <w:basedOn w:val="Normal"/>
    <w:uiPriority w:val="99"/>
    <w:semiHidden/>
    <w:unhideWhenUsed/>
    <w:rsid w:val="002D592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F42B6"/>
    <w:pPr>
      <w:tabs>
        <w:tab w:val="center" w:pos="4680"/>
        <w:tab w:val="right" w:pos="9360"/>
      </w:tabs>
    </w:pPr>
  </w:style>
  <w:style w:type="character" w:customStyle="1" w:styleId="HeaderChar">
    <w:name w:val="Header Char"/>
    <w:basedOn w:val="DefaultParagraphFont"/>
    <w:link w:val="Header"/>
    <w:uiPriority w:val="99"/>
    <w:rsid w:val="007F42B6"/>
  </w:style>
  <w:style w:type="paragraph" w:styleId="Footer">
    <w:name w:val="footer"/>
    <w:basedOn w:val="Normal"/>
    <w:link w:val="FooterChar"/>
    <w:uiPriority w:val="99"/>
    <w:unhideWhenUsed/>
    <w:rsid w:val="007F42B6"/>
    <w:pPr>
      <w:tabs>
        <w:tab w:val="center" w:pos="4680"/>
        <w:tab w:val="right" w:pos="9360"/>
      </w:tabs>
    </w:pPr>
  </w:style>
  <w:style w:type="character" w:customStyle="1" w:styleId="FooterChar">
    <w:name w:val="Footer Char"/>
    <w:basedOn w:val="DefaultParagraphFont"/>
    <w:link w:val="Footer"/>
    <w:uiPriority w:val="99"/>
    <w:rsid w:val="007F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101">
      <w:bodyDiv w:val="1"/>
      <w:marLeft w:val="0"/>
      <w:marRight w:val="0"/>
      <w:marTop w:val="0"/>
      <w:marBottom w:val="0"/>
      <w:divBdr>
        <w:top w:val="none" w:sz="0" w:space="0" w:color="auto"/>
        <w:left w:val="none" w:sz="0" w:space="0" w:color="auto"/>
        <w:bottom w:val="none" w:sz="0" w:space="0" w:color="auto"/>
        <w:right w:val="none" w:sz="0" w:space="0" w:color="auto"/>
      </w:divBdr>
      <w:divsChild>
        <w:div w:id="437335137">
          <w:marLeft w:val="0"/>
          <w:marRight w:val="0"/>
          <w:marTop w:val="0"/>
          <w:marBottom w:val="0"/>
          <w:divBdr>
            <w:top w:val="none" w:sz="0" w:space="0" w:color="auto"/>
            <w:left w:val="none" w:sz="0" w:space="0" w:color="auto"/>
            <w:bottom w:val="none" w:sz="0" w:space="0" w:color="auto"/>
            <w:right w:val="none" w:sz="0" w:space="0" w:color="auto"/>
          </w:divBdr>
          <w:divsChild>
            <w:div w:id="782385287">
              <w:marLeft w:val="0"/>
              <w:marRight w:val="0"/>
              <w:marTop w:val="0"/>
              <w:marBottom w:val="0"/>
              <w:divBdr>
                <w:top w:val="none" w:sz="0" w:space="0" w:color="auto"/>
                <w:left w:val="none" w:sz="0" w:space="0" w:color="auto"/>
                <w:bottom w:val="none" w:sz="0" w:space="0" w:color="auto"/>
                <w:right w:val="none" w:sz="0" w:space="0" w:color="auto"/>
              </w:divBdr>
              <w:divsChild>
                <w:div w:id="9823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283">
      <w:bodyDiv w:val="1"/>
      <w:marLeft w:val="0"/>
      <w:marRight w:val="0"/>
      <w:marTop w:val="0"/>
      <w:marBottom w:val="0"/>
      <w:divBdr>
        <w:top w:val="none" w:sz="0" w:space="0" w:color="auto"/>
        <w:left w:val="none" w:sz="0" w:space="0" w:color="auto"/>
        <w:bottom w:val="none" w:sz="0" w:space="0" w:color="auto"/>
        <w:right w:val="none" w:sz="0" w:space="0" w:color="auto"/>
      </w:divBdr>
      <w:divsChild>
        <w:div w:id="551890215">
          <w:marLeft w:val="0"/>
          <w:marRight w:val="0"/>
          <w:marTop w:val="0"/>
          <w:marBottom w:val="0"/>
          <w:divBdr>
            <w:top w:val="none" w:sz="0" w:space="0" w:color="auto"/>
            <w:left w:val="none" w:sz="0" w:space="0" w:color="auto"/>
            <w:bottom w:val="none" w:sz="0" w:space="0" w:color="auto"/>
            <w:right w:val="none" w:sz="0" w:space="0" w:color="auto"/>
          </w:divBdr>
          <w:divsChild>
            <w:div w:id="1773208310">
              <w:marLeft w:val="0"/>
              <w:marRight w:val="0"/>
              <w:marTop w:val="0"/>
              <w:marBottom w:val="0"/>
              <w:divBdr>
                <w:top w:val="none" w:sz="0" w:space="0" w:color="auto"/>
                <w:left w:val="none" w:sz="0" w:space="0" w:color="auto"/>
                <w:bottom w:val="none" w:sz="0" w:space="0" w:color="auto"/>
                <w:right w:val="none" w:sz="0" w:space="0" w:color="auto"/>
              </w:divBdr>
              <w:divsChild>
                <w:div w:id="160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9420">
      <w:bodyDiv w:val="1"/>
      <w:marLeft w:val="0"/>
      <w:marRight w:val="0"/>
      <w:marTop w:val="0"/>
      <w:marBottom w:val="0"/>
      <w:divBdr>
        <w:top w:val="none" w:sz="0" w:space="0" w:color="auto"/>
        <w:left w:val="none" w:sz="0" w:space="0" w:color="auto"/>
        <w:bottom w:val="none" w:sz="0" w:space="0" w:color="auto"/>
        <w:right w:val="none" w:sz="0" w:space="0" w:color="auto"/>
      </w:divBdr>
      <w:divsChild>
        <w:div w:id="1119224964">
          <w:marLeft w:val="0"/>
          <w:marRight w:val="0"/>
          <w:marTop w:val="0"/>
          <w:marBottom w:val="0"/>
          <w:divBdr>
            <w:top w:val="none" w:sz="0" w:space="0" w:color="auto"/>
            <w:left w:val="none" w:sz="0" w:space="0" w:color="auto"/>
            <w:bottom w:val="none" w:sz="0" w:space="0" w:color="auto"/>
            <w:right w:val="none" w:sz="0" w:space="0" w:color="auto"/>
          </w:divBdr>
          <w:divsChild>
            <w:div w:id="428234396">
              <w:marLeft w:val="0"/>
              <w:marRight w:val="0"/>
              <w:marTop w:val="0"/>
              <w:marBottom w:val="0"/>
              <w:divBdr>
                <w:top w:val="none" w:sz="0" w:space="0" w:color="auto"/>
                <w:left w:val="none" w:sz="0" w:space="0" w:color="auto"/>
                <w:bottom w:val="none" w:sz="0" w:space="0" w:color="auto"/>
                <w:right w:val="none" w:sz="0" w:space="0" w:color="auto"/>
              </w:divBdr>
              <w:divsChild>
                <w:div w:id="8289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6336">
      <w:bodyDiv w:val="1"/>
      <w:marLeft w:val="0"/>
      <w:marRight w:val="0"/>
      <w:marTop w:val="0"/>
      <w:marBottom w:val="0"/>
      <w:divBdr>
        <w:top w:val="none" w:sz="0" w:space="0" w:color="auto"/>
        <w:left w:val="none" w:sz="0" w:space="0" w:color="auto"/>
        <w:bottom w:val="none" w:sz="0" w:space="0" w:color="auto"/>
        <w:right w:val="none" w:sz="0" w:space="0" w:color="auto"/>
      </w:divBdr>
      <w:divsChild>
        <w:div w:id="623653247">
          <w:marLeft w:val="0"/>
          <w:marRight w:val="0"/>
          <w:marTop w:val="0"/>
          <w:marBottom w:val="0"/>
          <w:divBdr>
            <w:top w:val="none" w:sz="0" w:space="0" w:color="auto"/>
            <w:left w:val="none" w:sz="0" w:space="0" w:color="auto"/>
            <w:bottom w:val="none" w:sz="0" w:space="0" w:color="auto"/>
            <w:right w:val="none" w:sz="0" w:space="0" w:color="auto"/>
          </w:divBdr>
          <w:divsChild>
            <w:div w:id="628972024">
              <w:marLeft w:val="0"/>
              <w:marRight w:val="0"/>
              <w:marTop w:val="0"/>
              <w:marBottom w:val="0"/>
              <w:divBdr>
                <w:top w:val="none" w:sz="0" w:space="0" w:color="auto"/>
                <w:left w:val="none" w:sz="0" w:space="0" w:color="auto"/>
                <w:bottom w:val="none" w:sz="0" w:space="0" w:color="auto"/>
                <w:right w:val="none" w:sz="0" w:space="0" w:color="auto"/>
              </w:divBdr>
              <w:divsChild>
                <w:div w:id="9804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89CF-2531-6B42-B162-1541E333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Gündüz</dc:creator>
  <cp:keywords/>
  <dc:description/>
  <cp:lastModifiedBy>Serra Gündüz</cp:lastModifiedBy>
  <cp:revision>1</cp:revision>
  <dcterms:created xsi:type="dcterms:W3CDTF">2023-01-07T19:30:00Z</dcterms:created>
  <dcterms:modified xsi:type="dcterms:W3CDTF">2023-01-08T23:33:00Z</dcterms:modified>
</cp:coreProperties>
</file>